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9DF51" w14:textId="77777777" w:rsidR="00E24DC2" w:rsidRDefault="00E44C52">
      <w:pPr>
        <w:pStyle w:val="IVBETextNormal"/>
        <w:framePr w:w="4422" w:h="1247" w:hRule="exact" w:wrap="around" w:vAnchor="page" w:hAnchor="page" w:x="6690" w:y="341" w:anchorLock="1"/>
        <w:spacing w:line="240" w:lineRule="auto"/>
      </w:pPr>
      <w:bookmarkStart w:id="0" w:name="Briefkopf"/>
      <w:bookmarkEnd w:id="0"/>
      <w:r w:rsidRPr="00B04283">
        <w:rPr>
          <w:noProof/>
        </w:rPr>
        <w:drawing>
          <wp:inline distT="0" distB="0" distL="0" distR="0" wp14:anchorId="60E1D751" wp14:editId="530E1784">
            <wp:extent cx="1652905" cy="6051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605155"/>
                    </a:xfrm>
                    <a:prstGeom prst="rect">
                      <a:avLst/>
                    </a:prstGeom>
                    <a:solidFill>
                      <a:srgbClr val="4F81BD"/>
                    </a:solidFill>
                    <a:ln>
                      <a:noFill/>
                    </a:ln>
                  </pic:spPr>
                </pic:pic>
              </a:graphicData>
            </a:graphic>
          </wp:inline>
        </w:drawing>
      </w:r>
    </w:p>
    <w:p w14:paraId="3A38EA03" w14:textId="77777777" w:rsidR="00E24DC2" w:rsidRDefault="00E24DC2">
      <w:pPr>
        <w:framePr w:w="4422" w:h="1247" w:hRule="exact" w:wrap="around" w:vAnchor="page" w:hAnchor="page" w:x="6690" w:y="341" w:anchorLock="1"/>
      </w:pPr>
    </w:p>
    <w:tbl>
      <w:tblPr>
        <w:tblW w:w="9526" w:type="dxa"/>
        <w:tblLayout w:type="fixed"/>
        <w:tblCellMar>
          <w:left w:w="0" w:type="dxa"/>
          <w:right w:w="0" w:type="dxa"/>
        </w:tblCellMar>
        <w:tblLook w:val="01E0" w:firstRow="1" w:lastRow="1" w:firstColumn="1" w:lastColumn="1" w:noHBand="0" w:noVBand="0"/>
      </w:tblPr>
      <w:tblGrid>
        <w:gridCol w:w="3969"/>
        <w:gridCol w:w="1077"/>
        <w:gridCol w:w="1701"/>
        <w:gridCol w:w="2779"/>
      </w:tblGrid>
      <w:tr w:rsidR="00E24DC2" w:rsidRPr="001870C7" w14:paraId="71DF059E" w14:textId="77777777" w:rsidTr="001870C7">
        <w:trPr>
          <w:trHeight w:hRule="exact" w:val="1191"/>
        </w:trPr>
        <w:tc>
          <w:tcPr>
            <w:tcW w:w="3969" w:type="dxa"/>
            <w:shd w:val="clear" w:color="auto" w:fill="auto"/>
          </w:tcPr>
          <w:p w14:paraId="347648C9" w14:textId="77777777" w:rsidR="00E24DC2" w:rsidRDefault="00E24DC2" w:rsidP="001870C7">
            <w:pPr>
              <w:pStyle w:val="IVBETitel"/>
              <w:numPr>
                <w:ilvl w:val="0"/>
                <w:numId w:val="0"/>
              </w:numPr>
              <w:spacing w:after="0" w:line="240" w:lineRule="auto"/>
            </w:pPr>
          </w:p>
        </w:tc>
        <w:tc>
          <w:tcPr>
            <w:tcW w:w="1077" w:type="dxa"/>
            <w:shd w:val="clear" w:color="auto" w:fill="auto"/>
          </w:tcPr>
          <w:p w14:paraId="38D31CBD" w14:textId="77777777" w:rsidR="00E24DC2" w:rsidRDefault="00E24DC2">
            <w:pPr>
              <w:pStyle w:val="IVBEAbsender"/>
            </w:pPr>
          </w:p>
        </w:tc>
        <w:tc>
          <w:tcPr>
            <w:tcW w:w="4480" w:type="dxa"/>
            <w:gridSpan w:val="2"/>
            <w:shd w:val="clear" w:color="auto" w:fill="auto"/>
          </w:tcPr>
          <w:p w14:paraId="160250B6" w14:textId="77777777" w:rsidR="00E24DC2" w:rsidRDefault="00E24DC2">
            <w:pPr>
              <w:pStyle w:val="IVBESendeart"/>
            </w:pPr>
          </w:p>
        </w:tc>
      </w:tr>
      <w:tr w:rsidR="00E24DC2" w:rsidRPr="001870C7" w14:paraId="3753ECE3" w14:textId="77777777" w:rsidTr="001870C7">
        <w:trPr>
          <w:trHeight w:hRule="exact" w:val="227"/>
        </w:trPr>
        <w:tc>
          <w:tcPr>
            <w:tcW w:w="3969" w:type="dxa"/>
            <w:tcBorders>
              <w:bottom w:val="single" w:sz="4" w:space="0" w:color="auto"/>
            </w:tcBorders>
            <w:shd w:val="clear" w:color="auto" w:fill="auto"/>
            <w:vAlign w:val="center"/>
          </w:tcPr>
          <w:p w14:paraId="13E784BF" w14:textId="77777777" w:rsidR="00E24DC2" w:rsidRDefault="00C34A4B">
            <w:pPr>
              <w:pStyle w:val="IVBEAbsender"/>
            </w:pPr>
            <w:r>
              <w:t>Postfach 7871, CH-3001 Bern</w:t>
            </w:r>
          </w:p>
        </w:tc>
        <w:tc>
          <w:tcPr>
            <w:tcW w:w="1077" w:type="dxa"/>
            <w:vMerge w:val="restart"/>
            <w:shd w:val="clear" w:color="auto" w:fill="auto"/>
            <w:vAlign w:val="center"/>
          </w:tcPr>
          <w:p w14:paraId="33DC6117" w14:textId="77777777" w:rsidR="00E24DC2" w:rsidRDefault="00E24DC2" w:rsidP="008251CA">
            <w:pPr>
              <w:pStyle w:val="IVBEAbsender"/>
              <w:ind w:left="4876" w:hanging="4876"/>
            </w:pPr>
          </w:p>
        </w:tc>
        <w:tc>
          <w:tcPr>
            <w:tcW w:w="1701" w:type="dxa"/>
            <w:vMerge w:val="restart"/>
            <w:shd w:val="clear" w:color="auto" w:fill="auto"/>
            <w:vAlign w:val="center"/>
          </w:tcPr>
          <w:p w14:paraId="288570B2" w14:textId="77777777" w:rsidR="00E24DC2" w:rsidRDefault="00E24DC2">
            <w:pPr>
              <w:pStyle w:val="IVBEAbsender"/>
            </w:pPr>
          </w:p>
        </w:tc>
        <w:tc>
          <w:tcPr>
            <w:tcW w:w="2779" w:type="dxa"/>
            <w:vMerge w:val="restart"/>
            <w:shd w:val="clear" w:color="auto" w:fill="auto"/>
            <w:vAlign w:val="center"/>
          </w:tcPr>
          <w:p w14:paraId="22411F21" w14:textId="77777777" w:rsidR="00E24DC2" w:rsidRDefault="00E24DC2">
            <w:pPr>
              <w:pStyle w:val="IVBEAbsender"/>
            </w:pPr>
          </w:p>
        </w:tc>
      </w:tr>
      <w:tr w:rsidR="00E24DC2" w:rsidRPr="001870C7" w14:paraId="1C34FAA8" w14:textId="77777777" w:rsidTr="001870C7">
        <w:trPr>
          <w:trHeight w:hRule="exact" w:val="227"/>
        </w:trPr>
        <w:tc>
          <w:tcPr>
            <w:tcW w:w="3969" w:type="dxa"/>
            <w:tcBorders>
              <w:top w:val="single" w:sz="4" w:space="0" w:color="auto"/>
            </w:tcBorders>
            <w:shd w:val="clear" w:color="auto" w:fill="auto"/>
          </w:tcPr>
          <w:p w14:paraId="29B38746" w14:textId="77777777" w:rsidR="00E24DC2" w:rsidRDefault="00E24DC2">
            <w:pPr>
              <w:pStyle w:val="IVBEAbsender"/>
            </w:pPr>
          </w:p>
        </w:tc>
        <w:tc>
          <w:tcPr>
            <w:tcW w:w="1077" w:type="dxa"/>
            <w:vMerge/>
            <w:shd w:val="clear" w:color="auto" w:fill="auto"/>
          </w:tcPr>
          <w:p w14:paraId="675954DB" w14:textId="77777777" w:rsidR="00E24DC2" w:rsidRDefault="00E24DC2">
            <w:pPr>
              <w:pStyle w:val="IVBEAbsender"/>
            </w:pPr>
          </w:p>
        </w:tc>
        <w:tc>
          <w:tcPr>
            <w:tcW w:w="1701" w:type="dxa"/>
            <w:vMerge/>
            <w:shd w:val="clear" w:color="auto" w:fill="auto"/>
            <w:vAlign w:val="center"/>
          </w:tcPr>
          <w:p w14:paraId="691939E3" w14:textId="77777777" w:rsidR="00E24DC2" w:rsidRDefault="00E24DC2">
            <w:pPr>
              <w:pStyle w:val="IVBEAbsender"/>
            </w:pPr>
          </w:p>
        </w:tc>
        <w:tc>
          <w:tcPr>
            <w:tcW w:w="2779" w:type="dxa"/>
            <w:vMerge/>
            <w:shd w:val="clear" w:color="auto" w:fill="auto"/>
            <w:vAlign w:val="center"/>
          </w:tcPr>
          <w:p w14:paraId="07CE9BA0" w14:textId="77777777" w:rsidR="00E24DC2" w:rsidRDefault="00E24DC2">
            <w:pPr>
              <w:pStyle w:val="IVBEAbsender"/>
            </w:pPr>
          </w:p>
        </w:tc>
      </w:tr>
      <w:tr w:rsidR="00E24DC2" w:rsidRPr="001870C7" w14:paraId="54341C02" w14:textId="77777777" w:rsidTr="001870C7">
        <w:trPr>
          <w:trHeight w:hRule="exact" w:val="227"/>
        </w:trPr>
        <w:tc>
          <w:tcPr>
            <w:tcW w:w="3969" w:type="dxa"/>
            <w:vMerge w:val="restart"/>
            <w:shd w:val="clear" w:color="auto" w:fill="auto"/>
          </w:tcPr>
          <w:p w14:paraId="3780B4FB" w14:textId="0DB05156" w:rsidR="00E24DC2" w:rsidRDefault="0034284B">
            <w:pPr>
              <w:pStyle w:val="IVBEAnschrift"/>
            </w:pPr>
            <w:r>
              <w:fldChar w:fldCharType="begin">
                <w:ffData>
                  <w:name w:val="Text11"/>
                  <w:enabled/>
                  <w:calcOnExit w:val="0"/>
                  <w:textInput/>
                </w:ffData>
              </w:fldChar>
            </w:r>
            <w:bookmarkStart w:id="1"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077" w:type="dxa"/>
            <w:vMerge/>
            <w:shd w:val="clear" w:color="auto" w:fill="auto"/>
          </w:tcPr>
          <w:p w14:paraId="5FABD2A1" w14:textId="77777777" w:rsidR="00E24DC2" w:rsidRDefault="00E24DC2">
            <w:pPr>
              <w:pStyle w:val="IVBEAbsender"/>
            </w:pPr>
          </w:p>
        </w:tc>
        <w:tc>
          <w:tcPr>
            <w:tcW w:w="1701" w:type="dxa"/>
            <w:shd w:val="clear" w:color="auto" w:fill="auto"/>
            <w:vAlign w:val="center"/>
          </w:tcPr>
          <w:p w14:paraId="5DBC5556" w14:textId="77777777" w:rsidR="00E24DC2" w:rsidRDefault="00C34A4B">
            <w:pPr>
              <w:pStyle w:val="IVBEAbsender"/>
            </w:pPr>
            <w:r>
              <w:t>Versicherten-Nr.:</w:t>
            </w:r>
          </w:p>
        </w:tc>
        <w:tc>
          <w:tcPr>
            <w:tcW w:w="2779" w:type="dxa"/>
            <w:shd w:val="clear" w:color="auto" w:fill="auto"/>
            <w:vAlign w:val="center"/>
          </w:tcPr>
          <w:p w14:paraId="1D229ED5" w14:textId="006F86EB" w:rsidR="00E24DC2" w:rsidRDefault="0034284B">
            <w:pPr>
              <w:pStyle w:val="IVBEAbsende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24DC2" w:rsidRPr="001870C7" w14:paraId="2CEADDA0" w14:textId="77777777" w:rsidTr="001870C7">
        <w:trPr>
          <w:trHeight w:hRule="exact" w:val="227"/>
        </w:trPr>
        <w:tc>
          <w:tcPr>
            <w:tcW w:w="3969" w:type="dxa"/>
            <w:vMerge/>
            <w:shd w:val="clear" w:color="auto" w:fill="auto"/>
          </w:tcPr>
          <w:p w14:paraId="6E234F44" w14:textId="77777777" w:rsidR="00E24DC2" w:rsidRDefault="00E24DC2">
            <w:pPr>
              <w:pStyle w:val="IVBEAbsender"/>
            </w:pPr>
          </w:p>
        </w:tc>
        <w:tc>
          <w:tcPr>
            <w:tcW w:w="1077" w:type="dxa"/>
            <w:vMerge/>
            <w:shd w:val="clear" w:color="auto" w:fill="auto"/>
          </w:tcPr>
          <w:p w14:paraId="5BA4DC09" w14:textId="77777777" w:rsidR="00E24DC2" w:rsidRDefault="00E24DC2">
            <w:pPr>
              <w:pStyle w:val="IVBEAbsender"/>
            </w:pPr>
          </w:p>
        </w:tc>
        <w:tc>
          <w:tcPr>
            <w:tcW w:w="1701" w:type="dxa"/>
            <w:shd w:val="clear" w:color="auto" w:fill="auto"/>
            <w:vAlign w:val="center"/>
          </w:tcPr>
          <w:p w14:paraId="5E9A3AAE" w14:textId="77777777" w:rsidR="00E24DC2" w:rsidRDefault="00C34A4B">
            <w:pPr>
              <w:pStyle w:val="IVBEAbsender"/>
            </w:pPr>
            <w:r>
              <w:t>Zuständig:</w:t>
            </w:r>
          </w:p>
        </w:tc>
        <w:tc>
          <w:tcPr>
            <w:tcW w:w="2779" w:type="dxa"/>
            <w:shd w:val="clear" w:color="auto" w:fill="auto"/>
            <w:vAlign w:val="center"/>
          </w:tcPr>
          <w:p w14:paraId="5DCA1740" w14:textId="51978CC8" w:rsidR="00E24DC2" w:rsidRDefault="0034284B">
            <w:pPr>
              <w:pStyle w:val="IVBEAbsende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24DC2" w:rsidRPr="001870C7" w14:paraId="1CBCB239" w14:textId="77777777" w:rsidTr="001870C7">
        <w:trPr>
          <w:trHeight w:hRule="exact" w:val="227"/>
        </w:trPr>
        <w:tc>
          <w:tcPr>
            <w:tcW w:w="3969" w:type="dxa"/>
            <w:vMerge/>
            <w:shd w:val="clear" w:color="auto" w:fill="auto"/>
          </w:tcPr>
          <w:p w14:paraId="494501C4" w14:textId="77777777" w:rsidR="00E24DC2" w:rsidRDefault="00E24DC2">
            <w:pPr>
              <w:pStyle w:val="IVBEAbsender"/>
            </w:pPr>
          </w:p>
        </w:tc>
        <w:tc>
          <w:tcPr>
            <w:tcW w:w="1077" w:type="dxa"/>
            <w:vMerge/>
            <w:shd w:val="clear" w:color="auto" w:fill="auto"/>
          </w:tcPr>
          <w:p w14:paraId="77619058" w14:textId="77777777" w:rsidR="00E24DC2" w:rsidRDefault="00E24DC2">
            <w:pPr>
              <w:pStyle w:val="IVBEAbsender"/>
            </w:pPr>
          </w:p>
        </w:tc>
        <w:tc>
          <w:tcPr>
            <w:tcW w:w="1701" w:type="dxa"/>
            <w:shd w:val="clear" w:color="auto" w:fill="auto"/>
            <w:vAlign w:val="center"/>
          </w:tcPr>
          <w:p w14:paraId="74EB7F7E" w14:textId="77777777" w:rsidR="00E24DC2" w:rsidRDefault="00C34A4B">
            <w:pPr>
              <w:pStyle w:val="IVBEAbsender"/>
            </w:pPr>
            <w:r>
              <w:t>Direktwahl:</w:t>
            </w:r>
          </w:p>
        </w:tc>
        <w:tc>
          <w:tcPr>
            <w:tcW w:w="2779" w:type="dxa"/>
            <w:shd w:val="clear" w:color="auto" w:fill="auto"/>
            <w:vAlign w:val="center"/>
          </w:tcPr>
          <w:p w14:paraId="09870AF9" w14:textId="3E00C354" w:rsidR="00E24DC2" w:rsidRDefault="0034284B">
            <w:pPr>
              <w:pStyle w:val="IVBEAbsende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24DC2" w:rsidRPr="001870C7" w14:paraId="5AD1F3EC" w14:textId="77777777" w:rsidTr="001870C7">
        <w:trPr>
          <w:trHeight w:hRule="exact" w:val="227"/>
        </w:trPr>
        <w:tc>
          <w:tcPr>
            <w:tcW w:w="3969" w:type="dxa"/>
            <w:vMerge/>
            <w:shd w:val="clear" w:color="auto" w:fill="auto"/>
          </w:tcPr>
          <w:p w14:paraId="0E0DFE4A" w14:textId="77777777" w:rsidR="00E24DC2" w:rsidRDefault="00E24DC2">
            <w:pPr>
              <w:pStyle w:val="IVBEAbsender"/>
            </w:pPr>
          </w:p>
        </w:tc>
        <w:tc>
          <w:tcPr>
            <w:tcW w:w="1077" w:type="dxa"/>
            <w:vMerge/>
            <w:shd w:val="clear" w:color="auto" w:fill="auto"/>
          </w:tcPr>
          <w:p w14:paraId="49E11E98" w14:textId="77777777" w:rsidR="00E24DC2" w:rsidRDefault="00E24DC2">
            <w:pPr>
              <w:pStyle w:val="IVBEAbsender"/>
            </w:pPr>
          </w:p>
        </w:tc>
        <w:tc>
          <w:tcPr>
            <w:tcW w:w="1701" w:type="dxa"/>
            <w:shd w:val="clear" w:color="auto" w:fill="auto"/>
            <w:vAlign w:val="center"/>
          </w:tcPr>
          <w:p w14:paraId="5C5F9285" w14:textId="77777777" w:rsidR="00E24DC2" w:rsidRDefault="00C34A4B">
            <w:pPr>
              <w:pStyle w:val="IVBEAbsender"/>
            </w:pPr>
            <w:r>
              <w:t>Datum:</w:t>
            </w:r>
          </w:p>
        </w:tc>
        <w:tc>
          <w:tcPr>
            <w:tcW w:w="2779" w:type="dxa"/>
            <w:shd w:val="clear" w:color="auto" w:fill="auto"/>
            <w:vAlign w:val="center"/>
          </w:tcPr>
          <w:p w14:paraId="5984E855" w14:textId="3E523752" w:rsidR="00E24DC2" w:rsidRDefault="0034284B">
            <w:pPr>
              <w:pStyle w:val="IVBEAbsende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24DC2" w:rsidRPr="001870C7" w14:paraId="33523BDF" w14:textId="77777777" w:rsidTr="001870C7">
        <w:trPr>
          <w:trHeight w:hRule="exact" w:val="227"/>
        </w:trPr>
        <w:tc>
          <w:tcPr>
            <w:tcW w:w="3969" w:type="dxa"/>
            <w:vMerge/>
            <w:shd w:val="clear" w:color="auto" w:fill="auto"/>
          </w:tcPr>
          <w:p w14:paraId="438785EB" w14:textId="77777777" w:rsidR="00E24DC2" w:rsidRDefault="00E24DC2">
            <w:pPr>
              <w:pStyle w:val="IVBEAbsender"/>
            </w:pPr>
          </w:p>
        </w:tc>
        <w:tc>
          <w:tcPr>
            <w:tcW w:w="1077" w:type="dxa"/>
            <w:vMerge/>
            <w:shd w:val="clear" w:color="auto" w:fill="auto"/>
          </w:tcPr>
          <w:p w14:paraId="41295267" w14:textId="77777777" w:rsidR="00E24DC2" w:rsidRDefault="00E24DC2">
            <w:pPr>
              <w:pStyle w:val="IVBEAbsender"/>
            </w:pPr>
          </w:p>
        </w:tc>
        <w:tc>
          <w:tcPr>
            <w:tcW w:w="1701" w:type="dxa"/>
            <w:shd w:val="clear" w:color="auto" w:fill="auto"/>
            <w:vAlign w:val="center"/>
          </w:tcPr>
          <w:p w14:paraId="694AFE93" w14:textId="77777777" w:rsidR="00E24DC2" w:rsidRDefault="00E24DC2">
            <w:pPr>
              <w:pStyle w:val="IVBEAbsender"/>
            </w:pPr>
          </w:p>
        </w:tc>
        <w:tc>
          <w:tcPr>
            <w:tcW w:w="2779" w:type="dxa"/>
            <w:shd w:val="clear" w:color="auto" w:fill="auto"/>
            <w:vAlign w:val="center"/>
          </w:tcPr>
          <w:p w14:paraId="7D154057" w14:textId="77777777" w:rsidR="00E24DC2" w:rsidRDefault="00E24DC2">
            <w:pPr>
              <w:pStyle w:val="IVBEAbsender"/>
            </w:pPr>
          </w:p>
        </w:tc>
      </w:tr>
      <w:tr w:rsidR="00E24DC2" w:rsidRPr="001870C7" w14:paraId="74C48869" w14:textId="77777777" w:rsidTr="001870C7">
        <w:trPr>
          <w:trHeight w:val="567"/>
        </w:trPr>
        <w:tc>
          <w:tcPr>
            <w:tcW w:w="3969" w:type="dxa"/>
            <w:vMerge/>
            <w:shd w:val="clear" w:color="auto" w:fill="auto"/>
          </w:tcPr>
          <w:p w14:paraId="74CFB3FF" w14:textId="77777777" w:rsidR="00E24DC2" w:rsidRDefault="00E24DC2">
            <w:pPr>
              <w:pStyle w:val="IVBEAbsender"/>
            </w:pPr>
          </w:p>
        </w:tc>
        <w:tc>
          <w:tcPr>
            <w:tcW w:w="1077" w:type="dxa"/>
            <w:vMerge/>
            <w:shd w:val="clear" w:color="auto" w:fill="auto"/>
          </w:tcPr>
          <w:p w14:paraId="5F39439B" w14:textId="77777777" w:rsidR="00E24DC2" w:rsidRDefault="00E24DC2">
            <w:pPr>
              <w:pStyle w:val="IVBEAbsender"/>
            </w:pPr>
          </w:p>
        </w:tc>
        <w:tc>
          <w:tcPr>
            <w:tcW w:w="1701" w:type="dxa"/>
            <w:shd w:val="clear" w:color="auto" w:fill="auto"/>
            <w:vAlign w:val="center"/>
          </w:tcPr>
          <w:p w14:paraId="32E388D2" w14:textId="77777777" w:rsidR="00E24DC2" w:rsidRDefault="00E24DC2">
            <w:pPr>
              <w:pStyle w:val="IVBEAbsender"/>
            </w:pPr>
          </w:p>
        </w:tc>
        <w:tc>
          <w:tcPr>
            <w:tcW w:w="2779" w:type="dxa"/>
            <w:shd w:val="clear" w:color="auto" w:fill="auto"/>
            <w:vAlign w:val="center"/>
          </w:tcPr>
          <w:p w14:paraId="5E04AF43" w14:textId="77777777" w:rsidR="00E24DC2" w:rsidRDefault="00E24DC2">
            <w:pPr>
              <w:pStyle w:val="IVBEAbsender"/>
            </w:pPr>
          </w:p>
        </w:tc>
      </w:tr>
      <w:tr w:rsidR="00E24DC2" w:rsidRPr="001870C7" w14:paraId="79EDEEE3" w14:textId="77777777" w:rsidTr="001870C7">
        <w:trPr>
          <w:trHeight w:hRule="exact" w:val="851"/>
        </w:trPr>
        <w:tc>
          <w:tcPr>
            <w:tcW w:w="3969" w:type="dxa"/>
            <w:shd w:val="clear" w:color="auto" w:fill="auto"/>
          </w:tcPr>
          <w:p w14:paraId="32B213A4" w14:textId="77777777" w:rsidR="00E24DC2" w:rsidRDefault="00E24DC2">
            <w:pPr>
              <w:pStyle w:val="IVBEAbsender"/>
            </w:pPr>
          </w:p>
        </w:tc>
        <w:tc>
          <w:tcPr>
            <w:tcW w:w="1077" w:type="dxa"/>
            <w:shd w:val="clear" w:color="auto" w:fill="auto"/>
          </w:tcPr>
          <w:p w14:paraId="74A838D7" w14:textId="77777777" w:rsidR="00E24DC2" w:rsidRDefault="00E24DC2">
            <w:pPr>
              <w:pStyle w:val="IVBEAbsender"/>
            </w:pPr>
          </w:p>
        </w:tc>
        <w:tc>
          <w:tcPr>
            <w:tcW w:w="1701" w:type="dxa"/>
            <w:shd w:val="clear" w:color="auto" w:fill="auto"/>
            <w:vAlign w:val="center"/>
          </w:tcPr>
          <w:p w14:paraId="74998E22" w14:textId="77777777" w:rsidR="00E24DC2" w:rsidRDefault="00E24DC2">
            <w:pPr>
              <w:pStyle w:val="IVBEAbsender"/>
            </w:pPr>
          </w:p>
        </w:tc>
        <w:tc>
          <w:tcPr>
            <w:tcW w:w="2779" w:type="dxa"/>
            <w:shd w:val="clear" w:color="auto" w:fill="auto"/>
            <w:vAlign w:val="center"/>
          </w:tcPr>
          <w:p w14:paraId="41EE9C46" w14:textId="77777777" w:rsidR="00E24DC2" w:rsidRDefault="00E24DC2">
            <w:pPr>
              <w:pStyle w:val="IVBEAbsender"/>
            </w:pPr>
          </w:p>
        </w:tc>
      </w:tr>
    </w:tbl>
    <w:p w14:paraId="37F262EA" w14:textId="77777777" w:rsidR="00E24DC2" w:rsidRDefault="00C34A4B">
      <w:pPr>
        <w:pStyle w:val="OSIVFussPosLinks"/>
        <w:framePr w:wrap="around"/>
      </w:pPr>
      <w:r>
        <w:t>IV-Stelle Kanton Bern, Scheibenstrasse 70, 3001 Bern</w:t>
      </w:r>
    </w:p>
    <w:p w14:paraId="68C98CF0" w14:textId="77777777" w:rsidR="00E24DC2" w:rsidRDefault="00C34A4B">
      <w:pPr>
        <w:pStyle w:val="OSIVFussPosLinks"/>
        <w:framePr w:wrap="around"/>
      </w:pPr>
      <w:r>
        <w:t>T 058 219 71 11, www.ivbe.ch</w:t>
      </w:r>
    </w:p>
    <w:p w14:paraId="1730BC8A" w14:textId="77777777" w:rsidR="00E24DC2" w:rsidRDefault="00C34A4B">
      <w:pPr>
        <w:pStyle w:val="OSIVFussPosRechts"/>
        <w:framePr w:wrap="around"/>
      </w:pPr>
      <w:r>
        <w:t>Office AI Canton de Berne, Scheibenstrasse 70, 3001 Berne</w:t>
      </w:r>
    </w:p>
    <w:p w14:paraId="43BDBC72" w14:textId="77777777" w:rsidR="00E24DC2" w:rsidRDefault="00C34A4B">
      <w:pPr>
        <w:pStyle w:val="OSIVFussPosRechts"/>
        <w:framePr w:wrap="around"/>
      </w:pPr>
      <w:r>
        <w:t>T 058 219 71 11, www.aibe.ch</w:t>
      </w:r>
    </w:p>
    <w:p w14:paraId="60F331BC" w14:textId="77777777" w:rsidR="00E24DC2" w:rsidRDefault="00C34A4B">
      <w:pPr>
        <w:pStyle w:val="IVBEBetreff"/>
        <w:rPr>
          <w:strike/>
        </w:rPr>
      </w:pPr>
      <w:r>
        <w:t>Arztbericht für Hilflosenentschädigung AHV</w:t>
      </w:r>
    </w:p>
    <w:tbl>
      <w:tblPr>
        <w:tblW w:w="9526" w:type="dxa"/>
        <w:tblCellMar>
          <w:top w:w="28" w:type="dxa"/>
          <w:left w:w="0" w:type="dxa"/>
          <w:bottom w:w="28" w:type="dxa"/>
          <w:right w:w="0" w:type="dxa"/>
        </w:tblCellMar>
        <w:tblLook w:val="04A0" w:firstRow="1" w:lastRow="0" w:firstColumn="1" w:lastColumn="0" w:noHBand="0" w:noVBand="1"/>
      </w:tblPr>
      <w:tblGrid>
        <w:gridCol w:w="1418"/>
        <w:gridCol w:w="8108"/>
      </w:tblGrid>
      <w:tr w:rsidR="00E24DC2" w:rsidRPr="001870C7" w14:paraId="00EF6246" w14:textId="77777777" w:rsidTr="001870C7">
        <w:tc>
          <w:tcPr>
            <w:tcW w:w="1418" w:type="dxa"/>
            <w:shd w:val="clear" w:color="auto" w:fill="auto"/>
            <w:hideMark/>
          </w:tcPr>
          <w:p w14:paraId="6CC7EEB5" w14:textId="77777777" w:rsidR="00E24DC2" w:rsidRDefault="00C34A4B" w:rsidP="001870C7">
            <w:pPr>
              <w:pStyle w:val="IVBETextNormal"/>
              <w:spacing w:after="0" w:line="240" w:lineRule="auto"/>
              <w:rPr>
                <w:lang w:eastAsia="en-US"/>
              </w:rPr>
            </w:pPr>
            <w:r>
              <w:rPr>
                <w:lang w:eastAsia="en-US"/>
              </w:rPr>
              <w:t>Versicherter:</w:t>
            </w:r>
          </w:p>
        </w:tc>
        <w:tc>
          <w:tcPr>
            <w:tcW w:w="8108" w:type="dxa"/>
            <w:shd w:val="clear" w:color="auto" w:fill="auto"/>
            <w:hideMark/>
          </w:tcPr>
          <w:p w14:paraId="4D1D87CB" w14:textId="77777777" w:rsidR="00E24DC2" w:rsidRDefault="00C34A4B" w:rsidP="001870C7">
            <w:pPr>
              <w:pStyle w:val="IVBETextNormal"/>
              <w:spacing w:after="0" w:line="240" w:lineRule="auto"/>
              <w:rPr>
                <w:lang w:eastAsia="en-US"/>
              </w:rPr>
            </w:pPr>
            <w:r>
              <w:fldChar w:fldCharType="begin">
                <w:ffData>
                  <w:name w:val="Text10"/>
                  <w:enabled/>
                  <w:calcOnExit w:val="0"/>
                  <w:textInput/>
                </w:ffData>
              </w:fldChar>
            </w:r>
            <w:bookmarkStart w:id="2" w:name="Text10"/>
            <w:r>
              <w:instrText xml:space="preserve"> FORMTEXT </w:instrText>
            </w:r>
            <w:r>
              <w:fldChar w:fldCharType="separate"/>
            </w:r>
            <w:r>
              <w:rPr>
                <w:noProof/>
              </w:rPr>
              <w:t> </w:t>
            </w:r>
            <w:r>
              <w:rPr>
                <w:noProof/>
              </w:rPr>
              <w:t> </w:t>
            </w:r>
            <w:r>
              <w:rPr>
                <w:noProof/>
              </w:rPr>
              <w:t> </w:t>
            </w:r>
            <w:r>
              <w:rPr>
                <w:noProof/>
              </w:rPr>
              <w:t> </w:t>
            </w:r>
            <w:r>
              <w:rPr>
                <w:noProof/>
              </w:rPr>
              <w:t> </w:t>
            </w:r>
            <w:bookmarkEnd w:id="2"/>
            <w:r>
              <w:fldChar w:fldCharType="end"/>
            </w:r>
          </w:p>
        </w:tc>
      </w:tr>
    </w:tbl>
    <w:p w14:paraId="7A99BDA4" w14:textId="77777777" w:rsidR="00E24DC2" w:rsidRDefault="00E24DC2">
      <w:pPr>
        <w:framePr w:h="340" w:hRule="exact" w:wrap="around" w:vAnchor="page" w:hAnchor="page" w:x="1701" w:y="908" w:anchorLock="1"/>
      </w:pPr>
    </w:p>
    <w:p w14:paraId="770D2ED8" w14:textId="77777777" w:rsidR="00E24DC2" w:rsidRDefault="00E24DC2">
      <w:pPr>
        <w:pStyle w:val="IVBEAnschrift"/>
      </w:pPr>
    </w:p>
    <w:p w14:paraId="4FCAF9FF" w14:textId="58253DB8" w:rsidR="00E24DC2" w:rsidRDefault="00C34A4B">
      <w:pPr>
        <w:pStyle w:val="IVBETextNormal"/>
      </w:pPr>
      <w:r>
        <w:t>Sehr geehrte</w:t>
      </w:r>
      <w:r w:rsidR="0034284B">
        <w:t xml:space="preserve"> </w:t>
      </w:r>
      <w:r w:rsidR="0034284B">
        <w:fldChar w:fldCharType="begin">
          <w:ffData>
            <w:name w:val="Text11"/>
            <w:enabled/>
            <w:calcOnExit w:val="0"/>
            <w:textInput/>
          </w:ffData>
        </w:fldChar>
      </w:r>
      <w:r w:rsidR="0034284B">
        <w:instrText xml:space="preserve"> FORMTEXT </w:instrText>
      </w:r>
      <w:r w:rsidR="0034284B">
        <w:fldChar w:fldCharType="separate"/>
      </w:r>
      <w:r w:rsidR="0034284B">
        <w:rPr>
          <w:noProof/>
        </w:rPr>
        <w:t> </w:t>
      </w:r>
      <w:r w:rsidR="0034284B">
        <w:rPr>
          <w:noProof/>
        </w:rPr>
        <w:t> </w:t>
      </w:r>
      <w:r w:rsidR="0034284B">
        <w:rPr>
          <w:noProof/>
        </w:rPr>
        <w:t> </w:t>
      </w:r>
      <w:r w:rsidR="0034284B">
        <w:rPr>
          <w:noProof/>
        </w:rPr>
        <w:t> </w:t>
      </w:r>
      <w:r w:rsidR="0034284B">
        <w:rPr>
          <w:noProof/>
        </w:rPr>
        <w:t> </w:t>
      </w:r>
      <w:r w:rsidR="0034284B">
        <w:fldChar w:fldCharType="end"/>
      </w:r>
    </w:p>
    <w:p w14:paraId="38E58A46" w14:textId="77777777" w:rsidR="00E24DC2" w:rsidRDefault="00C34A4B">
      <w:pPr>
        <w:pStyle w:val="IVBETextNormal"/>
      </w:pPr>
      <w:r>
        <w:t>Ihre Patientin, Ihr Patient hat gesundheitliche Einschränkungen, die zu einer Anmeldung für eine Hilflosenentschädigung der AHV führten. Zur Prüfung der Leistungsansprüche benötigen wir Ihre Unterstützung.</w:t>
      </w:r>
    </w:p>
    <w:p w14:paraId="58F662B7" w14:textId="77777777" w:rsidR="00E24DC2" w:rsidRDefault="00C34A4B">
      <w:pPr>
        <w:pStyle w:val="IVBETextNormal"/>
      </w:pPr>
      <w:r>
        <w:t>Bitte füllen Sie den beiliegenden Fragebogen, soweit Ihnen dies von Ihrem Fachgebiet und Ihrem Patientendossier her möglich ist, aus und senden Sie ihn so rasch als möglich zurück.</w:t>
      </w:r>
    </w:p>
    <w:p w14:paraId="7F35E4A9" w14:textId="77777777" w:rsidR="00E24DC2" w:rsidRDefault="00C34A4B">
      <w:pPr>
        <w:pStyle w:val="IVBETextNormal"/>
        <w:rPr>
          <w:rFonts w:cs="Times New Roman"/>
        </w:rPr>
      </w:pPr>
      <w:r>
        <w:rPr>
          <w:rFonts w:cs="Times New Roman"/>
        </w:rPr>
        <w:t>Mit dem Fragebogen erhalten Sie ebenfalls zusätzliche Angaben über die Hilflosigkeit Ihrer Patientin, Ihres Patienten in den alltäglichen Lebensverrichtungen. Eine Erklärung zu den Begriffdefinitionen der Hilflosigkeit in der AHV entnehmen Sie dem Beiblatt „Erläuterungen zur Hilflosigkeit AHV“.</w:t>
      </w:r>
    </w:p>
    <w:p w14:paraId="519233F6" w14:textId="77777777" w:rsidR="00E24DC2" w:rsidRDefault="00C34A4B">
      <w:pPr>
        <w:pStyle w:val="IVBETextNormal"/>
      </w:pPr>
      <w:r>
        <w:t xml:space="preserve">Der vollständige Originalfragebogen zum </w:t>
      </w:r>
      <w:r>
        <w:rPr>
          <w:b/>
        </w:rPr>
        <w:t>Arztbericht für Hilflosenentschädigung AHV</w:t>
      </w:r>
      <w:r>
        <w:t xml:space="preserve"> steht Ihnen auch auf unserer Website (www.ivbe.ch) zur Verfügung. Beachten Sie, dass das vorliegende Formular auch nur ausgewählte Fragen enthalten kann, die wir Sie bitten zu beantworten.</w:t>
      </w:r>
    </w:p>
    <w:p w14:paraId="70E034EA" w14:textId="5A8CB854" w:rsidR="00E24DC2" w:rsidRDefault="00C34A4B">
      <w:pPr>
        <w:pStyle w:val="IVBETextNormal"/>
      </w:pPr>
      <w:r>
        <w:t>Ihren Aufwand können Sie nach Tar</w:t>
      </w:r>
      <w:r w:rsidR="008251CA">
        <w:t>doc</w:t>
      </w:r>
      <w:r>
        <w:t xml:space="preserve"> abrechnen.</w:t>
      </w:r>
    </w:p>
    <w:p w14:paraId="645AD8F6" w14:textId="77777777" w:rsidR="00E24DC2" w:rsidRDefault="00C34A4B">
      <w:pPr>
        <w:pStyle w:val="IVBETextNormal"/>
      </w:pPr>
      <w:r>
        <w:t>Besten Dank für Ihre Mitarbeit.</w:t>
      </w:r>
    </w:p>
    <w:p w14:paraId="0C423B33" w14:textId="77777777" w:rsidR="00E24DC2" w:rsidRDefault="00C34A4B">
      <w:pPr>
        <w:pStyle w:val="IVBEGrussformel"/>
      </w:pPr>
      <w:r>
        <w:t>Freundliche Grüsse</w:t>
      </w:r>
    </w:p>
    <w:p w14:paraId="63E5C13B" w14:textId="77777777" w:rsidR="00E24DC2" w:rsidRDefault="00C34A4B">
      <w:pPr>
        <w:pStyle w:val="IVBETextNormal"/>
      </w:pPr>
      <w:bookmarkStart w:id="3" w:name="Visum"/>
      <w:bookmarkEnd w:id="3"/>
      <w:r>
        <w:br w:type="page"/>
      </w:r>
    </w:p>
    <w:p w14:paraId="0032ECFF" w14:textId="77777777" w:rsidR="00E24DC2" w:rsidRDefault="00C34A4B">
      <w:pPr>
        <w:pStyle w:val="IVBETitel"/>
        <w:numPr>
          <w:ilvl w:val="0"/>
          <w:numId w:val="0"/>
        </w:numPr>
      </w:pPr>
      <w:r>
        <w:lastRenderedPageBreak/>
        <w:t>Arztbericht für Hilflosenentschädigung AHV</w:t>
      </w:r>
    </w:p>
    <w:p w14:paraId="3CBAB014" w14:textId="77777777" w:rsidR="00E24DC2" w:rsidRDefault="00C34A4B">
      <w:pPr>
        <w:pStyle w:val="IVBETextNormal"/>
      </w:pPr>
      <w:r>
        <w:t>Der vollständige Originalfragebogen zum Arztbericht steht Ihnen auch auf unserer Website (www.ivbe.ch) zur Verfügung. Beachten Sie bitte, dass das vorliegende Formular auch nur ausgewählte Fragen enthalten kann und deshalb die Nummerierung nicht fortlaufend sein muss.</w:t>
      </w:r>
    </w:p>
    <w:p w14:paraId="6101C702" w14:textId="77777777" w:rsidR="00E24DC2" w:rsidRDefault="00C34A4B">
      <w:pPr>
        <w:pStyle w:val="IVBETextnormalNumFett"/>
      </w:pPr>
      <w:r>
        <w:t>Besondere Fragen der Invalidenversicherung</w:t>
      </w:r>
    </w:p>
    <w:p w14:paraId="1C3C747E" w14:textId="77777777" w:rsidR="00E24DC2" w:rsidRDefault="00C34A4B">
      <w:pPr>
        <w:pStyle w:val="IVBETextnormalNum"/>
        <w:numPr>
          <w:ilvl w:val="0"/>
          <w:numId w:val="0"/>
        </w:numPr>
        <w:tabs>
          <w:tab w:val="left" w:pos="567"/>
        </w:tabs>
        <w:spacing w:after="0"/>
      </w:pPr>
      <w:r>
        <w:tab/>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64DB44E" w14:textId="77777777" w:rsidR="00E24DC2" w:rsidRDefault="00E24DC2">
      <w:pPr>
        <w:pStyle w:val="IVBEAnschrift"/>
      </w:pPr>
    </w:p>
    <w:p w14:paraId="7E0AE674" w14:textId="77777777" w:rsidR="00E24DC2" w:rsidRDefault="00C34A4B">
      <w:pPr>
        <w:pStyle w:val="IVBETextnormalNumFett"/>
      </w:pPr>
      <w:r>
        <w:t xml:space="preserve">Anamnese </w:t>
      </w:r>
      <w:r>
        <w:rPr>
          <w:b w:val="0"/>
        </w:rPr>
        <w:t>(Angaben über den Beginn der Hilflosigkeit)</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147F2C8C" w14:textId="77777777" w:rsidTr="001870C7">
        <w:trPr>
          <w:trHeight w:hRule="exact" w:val="907"/>
        </w:trPr>
        <w:tc>
          <w:tcPr>
            <w:tcW w:w="9526" w:type="dxa"/>
            <w:shd w:val="clear" w:color="auto" w:fill="auto"/>
            <w:vAlign w:val="center"/>
          </w:tcPr>
          <w:p w14:paraId="0337F358" w14:textId="77777777" w:rsidR="00E24DC2" w:rsidRDefault="00C34A4B" w:rsidP="001870C7">
            <w:pPr>
              <w:pStyle w:val="IVBEAnschrift"/>
              <w:tabs>
                <w:tab w:val="left" w:pos="567"/>
              </w:tabs>
            </w:pPr>
            <w:r>
              <w:tab/>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DDCA577" w14:textId="77777777" w:rsidR="00E24DC2" w:rsidRDefault="00E24DC2">
      <w:pPr>
        <w:pStyle w:val="IVBEAnschrift"/>
      </w:pPr>
    </w:p>
    <w:p w14:paraId="44C4B653" w14:textId="77777777" w:rsidR="00E24DC2" w:rsidRDefault="00C34A4B">
      <w:pPr>
        <w:pStyle w:val="IVBETextnormalNumFett"/>
      </w:pPr>
      <w:r>
        <w:t>Diagnose inkl. Diagnosedatum</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35825E89" w14:textId="77777777" w:rsidTr="001870C7">
        <w:trPr>
          <w:trHeight w:hRule="exact" w:val="907"/>
        </w:trPr>
        <w:tc>
          <w:tcPr>
            <w:tcW w:w="9526" w:type="dxa"/>
            <w:shd w:val="clear" w:color="auto" w:fill="auto"/>
            <w:vAlign w:val="center"/>
          </w:tcPr>
          <w:p w14:paraId="49935DCD" w14:textId="77777777" w:rsidR="00E24DC2" w:rsidRDefault="00C34A4B" w:rsidP="001870C7">
            <w:pPr>
              <w:pStyle w:val="IVBEAnschrift"/>
              <w:tabs>
                <w:tab w:val="left" w:pos="567"/>
              </w:tabs>
            </w:pPr>
            <w:r>
              <w:tab/>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571782C" w14:textId="77777777" w:rsidR="00E24DC2" w:rsidRDefault="00E24DC2">
      <w:pPr>
        <w:pStyle w:val="IVBEAnschrift"/>
      </w:pPr>
    </w:p>
    <w:p w14:paraId="4D1C17FC" w14:textId="77777777" w:rsidR="00E24DC2" w:rsidRDefault="00C34A4B">
      <w:pPr>
        <w:pStyle w:val="IVBETextnormalNumFett"/>
      </w:pPr>
      <w:r>
        <w:t>Ärztlicher Befund</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760"/>
        <w:gridCol w:w="2383"/>
        <w:gridCol w:w="2383"/>
      </w:tblGrid>
      <w:tr w:rsidR="00E24DC2" w:rsidRPr="001870C7" w14:paraId="2CCB39C7" w14:textId="77777777" w:rsidTr="001870C7">
        <w:trPr>
          <w:trHeight w:val="340"/>
        </w:trPr>
        <w:tc>
          <w:tcPr>
            <w:tcW w:w="4760" w:type="dxa"/>
            <w:tcBorders>
              <w:bottom w:val="nil"/>
            </w:tcBorders>
            <w:shd w:val="clear" w:color="auto" w:fill="auto"/>
            <w:vAlign w:val="bottom"/>
            <w:hideMark/>
          </w:tcPr>
          <w:p w14:paraId="49D0FCE2" w14:textId="77777777" w:rsidR="00E24DC2" w:rsidRDefault="00C34A4B">
            <w:pPr>
              <w:pStyle w:val="IVBEAnschrift"/>
            </w:pPr>
            <w:r>
              <w:t>Untersuchung vom</w:t>
            </w:r>
          </w:p>
        </w:tc>
        <w:tc>
          <w:tcPr>
            <w:tcW w:w="2383" w:type="dxa"/>
            <w:tcBorders>
              <w:bottom w:val="nil"/>
            </w:tcBorders>
            <w:shd w:val="clear" w:color="auto" w:fill="auto"/>
            <w:vAlign w:val="bottom"/>
            <w:hideMark/>
          </w:tcPr>
          <w:p w14:paraId="718237E0" w14:textId="77777777" w:rsidR="00E24DC2" w:rsidRDefault="00C34A4B">
            <w:pPr>
              <w:pStyle w:val="IVBEAnschrift"/>
            </w:pPr>
            <w:r>
              <w:t>Beobachtung vom</w:t>
            </w:r>
          </w:p>
        </w:tc>
        <w:tc>
          <w:tcPr>
            <w:tcW w:w="2383" w:type="dxa"/>
            <w:tcBorders>
              <w:bottom w:val="nil"/>
            </w:tcBorders>
            <w:shd w:val="clear" w:color="auto" w:fill="auto"/>
            <w:vAlign w:val="bottom"/>
          </w:tcPr>
          <w:p w14:paraId="2BA67B0C" w14:textId="77777777" w:rsidR="00E24DC2" w:rsidRDefault="00C34A4B">
            <w:pPr>
              <w:pStyle w:val="IVBEAnschrift"/>
            </w:pPr>
            <w:r>
              <w:t>bis</w:t>
            </w:r>
          </w:p>
        </w:tc>
      </w:tr>
      <w:tr w:rsidR="00E24DC2" w:rsidRPr="001870C7" w14:paraId="0F887949" w14:textId="77777777" w:rsidTr="001870C7">
        <w:trPr>
          <w:trHeight w:val="340"/>
        </w:trPr>
        <w:tc>
          <w:tcPr>
            <w:tcW w:w="4760" w:type="dxa"/>
            <w:tcBorders>
              <w:top w:val="nil"/>
              <w:bottom w:val="nil"/>
            </w:tcBorders>
            <w:shd w:val="clear" w:color="auto" w:fill="auto"/>
            <w:vAlign w:val="center"/>
          </w:tcPr>
          <w:p w14:paraId="0B744689" w14:textId="77777777" w:rsidR="00E24DC2" w:rsidRDefault="00C34A4B">
            <w:pPr>
              <w:pStyle w:val="IVBETextNormal"/>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83" w:type="dxa"/>
            <w:tcBorders>
              <w:top w:val="nil"/>
              <w:bottom w:val="nil"/>
            </w:tcBorders>
            <w:shd w:val="clear" w:color="auto" w:fill="auto"/>
            <w:vAlign w:val="center"/>
          </w:tcPr>
          <w:p w14:paraId="06C2B4F0" w14:textId="77777777" w:rsidR="00E24DC2" w:rsidRDefault="00C34A4B">
            <w:pPr>
              <w:pStyle w:val="IVBETextNormal"/>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83" w:type="dxa"/>
            <w:tcBorders>
              <w:top w:val="nil"/>
              <w:bottom w:val="nil"/>
            </w:tcBorders>
            <w:shd w:val="clear" w:color="auto" w:fill="auto"/>
            <w:vAlign w:val="center"/>
          </w:tcPr>
          <w:p w14:paraId="76A41361" w14:textId="77777777" w:rsidR="00E24DC2" w:rsidRDefault="00C34A4B">
            <w:pPr>
              <w:pStyle w:val="IVBETextNormal"/>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1A1A18B" w14:textId="77777777" w:rsidR="00E24DC2" w:rsidRDefault="00E24DC2">
      <w:pPr>
        <w:pStyle w:val="IVBEAnschrift"/>
      </w:pPr>
    </w:p>
    <w:p w14:paraId="30BEF191" w14:textId="77777777" w:rsidR="00E24DC2" w:rsidRDefault="00C34A4B">
      <w:pPr>
        <w:pStyle w:val="IVBETextnormalNumFett"/>
      </w:pPr>
      <w:r>
        <w:t>Fragen</w:t>
      </w:r>
    </w:p>
    <w:p w14:paraId="284617A1" w14:textId="77777777" w:rsidR="00E24DC2" w:rsidRDefault="00C34A4B">
      <w:pPr>
        <w:pStyle w:val="IVBEUntertitel"/>
      </w:pPr>
      <w:r>
        <w:t>Sind die Angaben des Versicherten betreffend Einschränkungen in den alltäglichen Lebens</w:t>
      </w:r>
      <w:r>
        <w:softHyphen/>
        <w:t>verrichtungen mit den von Ihnen erhobenen Befunden vereinbar?</w:t>
      </w:r>
    </w:p>
    <w:p w14:paraId="24053333" w14:textId="77777777" w:rsidR="00E24DC2" w:rsidRDefault="00C34A4B">
      <w:pPr>
        <w:pStyle w:val="IVBEArztbericht"/>
        <w:keepNext/>
      </w:pP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Ja</w:t>
      </w:r>
      <w:r>
        <w:tab/>
      </w: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Nein</w:t>
      </w:r>
    </w:p>
    <w:p w14:paraId="7689F418" w14:textId="77777777" w:rsidR="00E24DC2" w:rsidRDefault="00C34A4B">
      <w:pPr>
        <w:pStyle w:val="IVBEAnschrift"/>
        <w:keepNext/>
      </w:pPr>
      <w:r>
        <w:t>Wenn nein, welche Änderungen oder Ergänzungen haben Sie anzubringen?</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5AE4D1EB" w14:textId="77777777" w:rsidTr="001870C7">
        <w:trPr>
          <w:trHeight w:hRule="exact" w:val="907"/>
        </w:trPr>
        <w:tc>
          <w:tcPr>
            <w:tcW w:w="9526" w:type="dxa"/>
            <w:shd w:val="clear" w:color="auto" w:fill="auto"/>
            <w:vAlign w:val="center"/>
          </w:tcPr>
          <w:p w14:paraId="256626A2" w14:textId="77777777" w:rsidR="00E24DC2" w:rsidRDefault="00C34A4B" w:rsidP="001870C7">
            <w:pPr>
              <w:pStyle w:val="IVBETextNormal"/>
              <w:keepNext/>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755FFA3" w14:textId="77777777" w:rsidR="00E24DC2" w:rsidRDefault="00E24DC2">
      <w:pPr>
        <w:pStyle w:val="IVBEAnschrift"/>
      </w:pPr>
    </w:p>
    <w:p w14:paraId="593CCCD5" w14:textId="77777777" w:rsidR="00E24DC2" w:rsidRDefault="00C34A4B">
      <w:pPr>
        <w:pStyle w:val="IVBEUntertitel"/>
      </w:pPr>
      <w:r>
        <w:t>Wie ist der Gesundheitszustand des Versicherten?</w:t>
      </w:r>
    </w:p>
    <w:p w14:paraId="0C8ADF33" w14:textId="77777777" w:rsidR="00E24DC2" w:rsidRDefault="00C34A4B">
      <w:pPr>
        <w:pStyle w:val="IVBEArztbericht"/>
        <w:keepNext/>
        <w:tabs>
          <w:tab w:val="left" w:pos="2268"/>
        </w:tabs>
      </w:pP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stationär</w:t>
      </w:r>
      <w:r>
        <w:tab/>
      </w:r>
      <w:r>
        <w:tab/>
      </w: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besserungsfähig</w:t>
      </w:r>
      <w:r>
        <w:tab/>
      </w:r>
      <w:r>
        <w:fldChar w:fldCharType="begin">
          <w:ffData>
            <w:name w:val="Kontrollkästchen9"/>
            <w:enabled/>
            <w:calcOnExit w:val="0"/>
            <w:checkBox>
              <w:sizeAuto/>
              <w:default w:val="0"/>
            </w:checkBox>
          </w:ffData>
        </w:fldChar>
      </w:r>
      <w:r>
        <w:instrText xml:space="preserve"> FORMCHECKBOX </w:instrText>
      </w:r>
      <w:r w:rsidR="00075416">
        <w:fldChar w:fldCharType="separate"/>
      </w:r>
      <w:r>
        <w:fldChar w:fldCharType="end"/>
      </w:r>
      <w:r>
        <w:t xml:space="preserve"> verschlechternd</w:t>
      </w:r>
    </w:p>
    <w:p w14:paraId="46A15682" w14:textId="77777777" w:rsidR="00E24DC2" w:rsidRDefault="00C34A4B">
      <w:pPr>
        <w:pStyle w:val="IVBEAnschrift"/>
        <w:keepNext/>
      </w:pPr>
      <w:r>
        <w:t>Seit wann?</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7CF2EC37" w14:textId="77777777" w:rsidTr="001870C7">
        <w:trPr>
          <w:trHeight w:hRule="exact" w:val="340"/>
        </w:trPr>
        <w:tc>
          <w:tcPr>
            <w:tcW w:w="9526" w:type="dxa"/>
            <w:shd w:val="clear" w:color="auto" w:fill="auto"/>
            <w:vAlign w:val="center"/>
          </w:tcPr>
          <w:p w14:paraId="36808ECC" w14:textId="77777777" w:rsidR="00E24DC2" w:rsidRDefault="00C34A4B" w:rsidP="001870C7">
            <w:pPr>
              <w:pStyle w:val="IVBEAnschrift"/>
              <w:keepNext/>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E5CFE75" w14:textId="77777777" w:rsidR="00E24DC2" w:rsidRDefault="00E24DC2">
      <w:pPr>
        <w:pStyle w:val="IVBEAnschrift"/>
      </w:pPr>
    </w:p>
    <w:p w14:paraId="209A8760" w14:textId="77777777" w:rsidR="00E24DC2" w:rsidRDefault="00C34A4B">
      <w:pPr>
        <w:pStyle w:val="IVBEUntertitel"/>
      </w:pPr>
      <w:r>
        <w:t>Könnte der Zustand durch medizinische Massnahmen verbessert werden?</w:t>
      </w:r>
    </w:p>
    <w:p w14:paraId="6348428B" w14:textId="77777777" w:rsidR="00E24DC2" w:rsidRDefault="00C34A4B">
      <w:pPr>
        <w:pStyle w:val="IVBEArztbericht"/>
        <w:keepNext/>
        <w:keepLines/>
      </w:pP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Ja</w:t>
      </w:r>
      <w:r>
        <w:tab/>
      </w:r>
      <w:r>
        <w:fldChar w:fldCharType="begin">
          <w:ffData>
            <w:name w:val="Kontrollkästchen9"/>
            <w:enabled/>
            <w:calcOnExit w:val="0"/>
            <w:checkBox>
              <w:sizeAuto/>
              <w:default w:val="0"/>
            </w:checkBox>
          </w:ffData>
        </w:fldChar>
      </w:r>
      <w:r>
        <w:instrText xml:space="preserve"> FORMCHECKBOX </w:instrText>
      </w:r>
      <w:r w:rsidR="00075416">
        <w:fldChar w:fldCharType="separate"/>
      </w:r>
      <w:r>
        <w:fldChar w:fldCharType="end"/>
      </w:r>
      <w:r>
        <w:t xml:space="preserve"> Nein</w:t>
      </w:r>
    </w:p>
    <w:p w14:paraId="662DB213" w14:textId="77777777" w:rsidR="00E24DC2" w:rsidRDefault="00C34A4B">
      <w:pPr>
        <w:pStyle w:val="IVBEAnschrift"/>
        <w:keepNext/>
        <w:keepLines/>
      </w:pPr>
      <w:r>
        <w:t>Wenn ja, durch welche?</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0AE0FC30" w14:textId="77777777" w:rsidTr="001870C7">
        <w:trPr>
          <w:trHeight w:hRule="exact" w:val="907"/>
        </w:trPr>
        <w:tc>
          <w:tcPr>
            <w:tcW w:w="9526" w:type="dxa"/>
            <w:shd w:val="clear" w:color="auto" w:fill="auto"/>
            <w:vAlign w:val="center"/>
          </w:tcPr>
          <w:p w14:paraId="02156C1B" w14:textId="77777777" w:rsidR="00E24DC2" w:rsidRDefault="00C34A4B" w:rsidP="001870C7">
            <w:pPr>
              <w:pStyle w:val="IVBEAnschrift"/>
              <w:keepNext/>
              <w:keepLines/>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376FA4" w14:textId="77777777" w:rsidR="00E24DC2" w:rsidRDefault="00E24DC2">
      <w:pPr>
        <w:pStyle w:val="IVBEAnschrift"/>
        <w:keepLines/>
      </w:pPr>
    </w:p>
    <w:p w14:paraId="0DC2CBE0" w14:textId="77777777" w:rsidR="00E24DC2" w:rsidRDefault="00C34A4B">
      <w:pPr>
        <w:pStyle w:val="IVBEUntertitel"/>
      </w:pPr>
      <w:r>
        <w:lastRenderedPageBreak/>
        <w:t>Könnte die Hilflosigkeit durch die Anschaffung von Hilfsmitteln vermindert werden?</w:t>
      </w:r>
    </w:p>
    <w:p w14:paraId="05140AE6" w14:textId="77777777" w:rsidR="00E24DC2" w:rsidRDefault="00C34A4B">
      <w:pPr>
        <w:pStyle w:val="IVBEArztbericht"/>
        <w:keepNext/>
        <w:keepLines/>
      </w:pP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Ja</w:t>
      </w:r>
      <w:r>
        <w:tab/>
      </w:r>
      <w:r>
        <w:fldChar w:fldCharType="begin">
          <w:ffData>
            <w:name w:val="Kontrollkästchen9"/>
            <w:enabled/>
            <w:calcOnExit w:val="0"/>
            <w:checkBox>
              <w:sizeAuto/>
              <w:default w:val="0"/>
            </w:checkBox>
          </w:ffData>
        </w:fldChar>
      </w:r>
      <w:r>
        <w:instrText xml:space="preserve"> FORMCHECKBOX </w:instrText>
      </w:r>
      <w:r w:rsidR="00075416">
        <w:fldChar w:fldCharType="separate"/>
      </w:r>
      <w:r>
        <w:fldChar w:fldCharType="end"/>
      </w:r>
      <w:r>
        <w:t xml:space="preserve"> Nein</w:t>
      </w:r>
    </w:p>
    <w:p w14:paraId="6CF2C7B5" w14:textId="77777777" w:rsidR="00E24DC2" w:rsidRDefault="00C34A4B">
      <w:pPr>
        <w:pStyle w:val="IVBEAnschrift"/>
        <w:keepNext/>
        <w:keepLines/>
      </w:pPr>
      <w:r>
        <w:t>Wenn ja, mit welchen?</w:t>
      </w:r>
    </w:p>
    <w:tbl>
      <w:tblPr>
        <w:tblW w:w="9526" w:type="dxa"/>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2D4711FF" w14:textId="77777777" w:rsidTr="001870C7">
        <w:trPr>
          <w:trHeight w:hRule="exact" w:val="907"/>
        </w:trPr>
        <w:tc>
          <w:tcPr>
            <w:tcW w:w="9526" w:type="dxa"/>
            <w:shd w:val="clear" w:color="auto" w:fill="auto"/>
            <w:vAlign w:val="center"/>
          </w:tcPr>
          <w:p w14:paraId="38E466C3" w14:textId="77777777" w:rsidR="00E24DC2" w:rsidRDefault="00C34A4B" w:rsidP="001870C7">
            <w:pPr>
              <w:pStyle w:val="IVBEAnschrift"/>
              <w:keepNext/>
              <w:keepLines/>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A8A1E3C" w14:textId="77777777" w:rsidR="00E24DC2" w:rsidRDefault="00E24DC2">
      <w:pPr>
        <w:pStyle w:val="IVBEAnschrift"/>
        <w:keepLines/>
      </w:pPr>
    </w:p>
    <w:p w14:paraId="3FB698EC" w14:textId="77777777" w:rsidR="00E24DC2" w:rsidRDefault="00C34A4B">
      <w:pPr>
        <w:pStyle w:val="IVBEUntertitel"/>
      </w:pPr>
      <w:r>
        <w:t>Haben Sie besondere Bemerkungen anzubringen?</w:t>
      </w:r>
    </w:p>
    <w:p w14:paraId="5B156741" w14:textId="77777777" w:rsidR="00E24DC2" w:rsidRDefault="00C34A4B">
      <w:pPr>
        <w:pStyle w:val="IVBEArztbericht"/>
        <w:keepNext/>
        <w:keepLines/>
      </w:pPr>
      <w:r>
        <w:fldChar w:fldCharType="begin">
          <w:ffData>
            <w:name w:val="Kontrollkästchen8"/>
            <w:enabled/>
            <w:calcOnExit w:val="0"/>
            <w:checkBox>
              <w:sizeAuto/>
              <w:default w:val="0"/>
            </w:checkBox>
          </w:ffData>
        </w:fldChar>
      </w:r>
      <w:r>
        <w:instrText xml:space="preserve"> FORMCHECKBOX </w:instrText>
      </w:r>
      <w:r w:rsidR="00075416">
        <w:fldChar w:fldCharType="separate"/>
      </w:r>
      <w:r>
        <w:fldChar w:fldCharType="end"/>
      </w:r>
      <w:r>
        <w:t xml:space="preserve"> Ja</w:t>
      </w:r>
      <w:r>
        <w:tab/>
      </w:r>
      <w:r>
        <w:fldChar w:fldCharType="begin">
          <w:ffData>
            <w:name w:val="Kontrollkästchen9"/>
            <w:enabled/>
            <w:calcOnExit w:val="0"/>
            <w:checkBox>
              <w:sizeAuto/>
              <w:default w:val="0"/>
            </w:checkBox>
          </w:ffData>
        </w:fldChar>
      </w:r>
      <w:r>
        <w:instrText xml:space="preserve"> FORMCHECKBOX </w:instrText>
      </w:r>
      <w:r w:rsidR="00075416">
        <w:fldChar w:fldCharType="separate"/>
      </w:r>
      <w:r>
        <w:fldChar w:fldCharType="end"/>
      </w:r>
      <w:r>
        <w:t xml:space="preserve"> Nein</w:t>
      </w:r>
    </w:p>
    <w:p w14:paraId="5F271A6E" w14:textId="77777777" w:rsidR="00E24DC2" w:rsidRDefault="00C34A4B">
      <w:pPr>
        <w:pStyle w:val="IVBEAnschrift"/>
        <w:keepNext/>
        <w:keepLines/>
      </w:pPr>
      <w:r>
        <w:t>Wenn ja, welche?</w:t>
      </w:r>
    </w:p>
    <w:tbl>
      <w:tblPr>
        <w:tblW w:w="9526" w:type="dxa"/>
        <w:tblBorders>
          <w:bottom w:val="single" w:sz="4" w:space="0" w:color="auto"/>
        </w:tblBorders>
        <w:tblLayout w:type="fixed"/>
        <w:tblCellMar>
          <w:left w:w="0" w:type="dxa"/>
          <w:right w:w="0" w:type="dxa"/>
        </w:tblCellMar>
        <w:tblLook w:val="04A0" w:firstRow="1" w:lastRow="0" w:firstColumn="1" w:lastColumn="0" w:noHBand="0" w:noVBand="1"/>
      </w:tblPr>
      <w:tblGrid>
        <w:gridCol w:w="9526"/>
      </w:tblGrid>
      <w:tr w:rsidR="00E24DC2" w:rsidRPr="001870C7" w14:paraId="48D57AF7" w14:textId="77777777" w:rsidTr="001870C7">
        <w:trPr>
          <w:trHeight w:hRule="exact" w:val="907"/>
        </w:trPr>
        <w:tc>
          <w:tcPr>
            <w:tcW w:w="9526" w:type="dxa"/>
            <w:shd w:val="clear" w:color="auto" w:fill="auto"/>
            <w:vAlign w:val="center"/>
          </w:tcPr>
          <w:p w14:paraId="7A2DC46D" w14:textId="77777777" w:rsidR="00E24DC2" w:rsidRDefault="00C34A4B" w:rsidP="001870C7">
            <w:pPr>
              <w:pStyle w:val="IVBEAnschrift"/>
              <w:keepNext/>
              <w:keepLines/>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0DB28D4" w14:textId="77777777" w:rsidR="00E24DC2" w:rsidRDefault="00E24DC2">
      <w:pPr>
        <w:pStyle w:val="IVBEAnschrift"/>
      </w:pPr>
    </w:p>
    <w:p w14:paraId="32BA115A" w14:textId="77777777" w:rsidR="00E24DC2" w:rsidRDefault="00C34A4B">
      <w:pPr>
        <w:pStyle w:val="IVBETextnormalNumFett"/>
        <w:numPr>
          <w:ilvl w:val="0"/>
          <w:numId w:val="0"/>
        </w:numPr>
        <w:spacing w:before="1200"/>
        <w:ind w:left="357" w:hanging="357"/>
        <w:rPr>
          <w:b w:val="0"/>
        </w:rPr>
      </w:pPr>
      <w:r>
        <w:t>Beilagen</w:t>
      </w:r>
    </w:p>
    <w:p w14:paraId="27387659" w14:textId="77777777" w:rsidR="00E24DC2" w:rsidRDefault="00C34A4B">
      <w:pPr>
        <w:pStyle w:val="IVBETextNormal"/>
        <w:keepNext/>
      </w:pPr>
      <w:r>
        <w:t>Wir bitten Sie, Kopien der Berichte von Spitälern und Spezialärzten/Spezialärztinnen zuhanden unseres ärztlichen Dienstes beizulegen oder diese genau zu bezeichnen, damit wir sie selbst anfordern können. Originalberichte werden nach Einsichtnahme zurückgesandt.</w:t>
      </w:r>
    </w:p>
    <w:p w14:paraId="3C210734" w14:textId="77777777" w:rsidR="00E24DC2" w:rsidRDefault="00C34A4B">
      <w:pPr>
        <w:pStyle w:val="IVBETextnormalNumFett"/>
        <w:numPr>
          <w:ilvl w:val="0"/>
          <w:numId w:val="0"/>
        </w:numPr>
        <w:ind w:left="360" w:hanging="360"/>
      </w:pPr>
      <w:r>
        <w:t>Unterschrift</w:t>
      </w:r>
    </w:p>
    <w:tbl>
      <w:tblPr>
        <w:tblW w:w="9526" w:type="dxa"/>
        <w:tblCellMar>
          <w:top w:w="113" w:type="dxa"/>
          <w:left w:w="0" w:type="dxa"/>
          <w:bottom w:w="113" w:type="dxa"/>
          <w:right w:w="0" w:type="dxa"/>
        </w:tblCellMar>
        <w:tblLook w:val="04A0" w:firstRow="1" w:lastRow="0" w:firstColumn="1" w:lastColumn="0" w:noHBand="0" w:noVBand="1"/>
      </w:tblPr>
      <w:tblGrid>
        <w:gridCol w:w="2552"/>
        <w:gridCol w:w="1021"/>
        <w:gridCol w:w="5953"/>
      </w:tblGrid>
      <w:tr w:rsidR="00E24DC2" w:rsidRPr="001870C7" w14:paraId="1716574E" w14:textId="77777777" w:rsidTr="001870C7">
        <w:tc>
          <w:tcPr>
            <w:tcW w:w="2552" w:type="dxa"/>
            <w:shd w:val="clear" w:color="auto" w:fill="auto"/>
          </w:tcPr>
          <w:p w14:paraId="5A1E2BAF" w14:textId="77777777" w:rsidR="00E24DC2" w:rsidRDefault="00C34A4B" w:rsidP="001870C7">
            <w:pPr>
              <w:pStyle w:val="IVBETextNormal"/>
              <w:spacing w:after="0" w:line="240" w:lineRule="auto"/>
            </w:pPr>
            <w:r>
              <w:t>Datum</w:t>
            </w:r>
          </w:p>
        </w:tc>
        <w:tc>
          <w:tcPr>
            <w:tcW w:w="1021" w:type="dxa"/>
            <w:shd w:val="clear" w:color="auto" w:fill="auto"/>
            <w:vAlign w:val="bottom"/>
          </w:tcPr>
          <w:p w14:paraId="527EB197" w14:textId="77777777" w:rsidR="00E24DC2" w:rsidRDefault="00E24DC2" w:rsidP="001870C7">
            <w:pPr>
              <w:pStyle w:val="IVBETextNormal"/>
              <w:spacing w:after="0" w:line="240" w:lineRule="auto"/>
            </w:pPr>
          </w:p>
        </w:tc>
        <w:tc>
          <w:tcPr>
            <w:tcW w:w="5954" w:type="dxa"/>
            <w:shd w:val="clear" w:color="auto" w:fill="auto"/>
            <w:vAlign w:val="bottom"/>
          </w:tcPr>
          <w:p w14:paraId="616FBF9A" w14:textId="77777777" w:rsidR="00E24DC2" w:rsidRDefault="00C34A4B" w:rsidP="001870C7">
            <w:pPr>
              <w:pStyle w:val="IVBETextNormal"/>
              <w:spacing w:after="0" w:line="240" w:lineRule="auto"/>
            </w:pPr>
            <w:r>
              <w:t>Stempel und Unterschrift des Arztes/der Ärztin</w:t>
            </w:r>
          </w:p>
        </w:tc>
      </w:tr>
      <w:tr w:rsidR="00E24DC2" w:rsidRPr="001870C7" w14:paraId="0A5652E7" w14:textId="77777777" w:rsidTr="001870C7">
        <w:trPr>
          <w:trHeight w:hRule="exact" w:val="851"/>
        </w:trPr>
        <w:tc>
          <w:tcPr>
            <w:tcW w:w="2552" w:type="dxa"/>
            <w:tcBorders>
              <w:bottom w:val="dotted" w:sz="4" w:space="0" w:color="auto"/>
            </w:tcBorders>
            <w:shd w:val="clear" w:color="auto" w:fill="auto"/>
          </w:tcPr>
          <w:p w14:paraId="4F201570" w14:textId="77777777" w:rsidR="00E24DC2" w:rsidRDefault="00C34A4B" w:rsidP="001870C7">
            <w:pPr>
              <w:pStyle w:val="IVBETextNormal"/>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021" w:type="dxa"/>
            <w:shd w:val="clear" w:color="auto" w:fill="auto"/>
          </w:tcPr>
          <w:p w14:paraId="1CE35C2E" w14:textId="77777777" w:rsidR="00E24DC2" w:rsidRDefault="00E24DC2" w:rsidP="001870C7">
            <w:pPr>
              <w:pStyle w:val="IVBETextNormal"/>
              <w:spacing w:after="0" w:line="240" w:lineRule="auto"/>
            </w:pPr>
          </w:p>
        </w:tc>
        <w:tc>
          <w:tcPr>
            <w:tcW w:w="5954" w:type="dxa"/>
            <w:tcBorders>
              <w:bottom w:val="dotted" w:sz="4" w:space="0" w:color="auto"/>
            </w:tcBorders>
            <w:shd w:val="clear" w:color="auto" w:fill="auto"/>
          </w:tcPr>
          <w:p w14:paraId="5954192A" w14:textId="77777777" w:rsidR="00E24DC2" w:rsidRDefault="00E24DC2" w:rsidP="001870C7">
            <w:pPr>
              <w:pStyle w:val="IVBETextNormal"/>
              <w:spacing w:after="0" w:line="240" w:lineRule="auto"/>
            </w:pPr>
          </w:p>
        </w:tc>
      </w:tr>
    </w:tbl>
    <w:p w14:paraId="2CB717F3" w14:textId="77777777" w:rsidR="00E24DC2" w:rsidRDefault="00C34A4B">
      <w:pPr>
        <w:pStyle w:val="IVBETextNormal"/>
      </w:pPr>
      <w:r>
        <w:br w:type="page"/>
      </w:r>
    </w:p>
    <w:p w14:paraId="071E8951" w14:textId="77777777" w:rsidR="00E24DC2" w:rsidRDefault="00C34A4B">
      <w:pPr>
        <w:pStyle w:val="IVBETitel"/>
        <w:numPr>
          <w:ilvl w:val="0"/>
          <w:numId w:val="0"/>
        </w:numPr>
      </w:pPr>
      <w:r>
        <w:lastRenderedPageBreak/>
        <w:t>Allgemeine Erläuterungen zur Hilflosigkeit AHV</w:t>
      </w:r>
    </w:p>
    <w:p w14:paraId="39869934" w14:textId="77777777" w:rsidR="00E24DC2" w:rsidRDefault="00C34A4B">
      <w:pPr>
        <w:pStyle w:val="IVBETextNormal"/>
      </w:pPr>
      <w:r>
        <w:t>Damit eine versicherte Person in einer alltäglichen Lebensverrichtung im Sinne des Gesetzes als hilflos gilt, muss eine regelmässige und erhebliche Hilfestellung (direkte oder indirekte Hilfe) von Drittpersonen in dieser Lebensverrichtung notwendig sein.</w:t>
      </w:r>
    </w:p>
    <w:p w14:paraId="7BB0433E" w14:textId="77777777" w:rsidR="00E24DC2" w:rsidRDefault="00C34A4B">
      <w:pPr>
        <w:pStyle w:val="IVBETextnormalNumFett"/>
        <w:numPr>
          <w:ilvl w:val="0"/>
          <w:numId w:val="0"/>
        </w:numPr>
        <w:ind w:left="360" w:hanging="360"/>
      </w:pPr>
      <w:r>
        <w:t>Erläuterungen zu den Begriffen:</w:t>
      </w:r>
    </w:p>
    <w:p w14:paraId="34109C2F" w14:textId="77777777" w:rsidR="00E24DC2" w:rsidRDefault="00C34A4B">
      <w:pPr>
        <w:pStyle w:val="IVBETextNormal"/>
      </w:pPr>
      <w:r>
        <w:t xml:space="preserve">Die Dritthilfe gilt als </w:t>
      </w:r>
      <w:r>
        <w:rPr>
          <w:b/>
        </w:rPr>
        <w:t>regelmässig</w:t>
      </w:r>
      <w:r>
        <w:t>, wenn diese die versicherte Person täglich benötigt oder eventuell täglich nötig hat. Dies ist beispielsweise auch gegeben bei Anfällen, die zuweilen nur alle zwei bis drei Tage, jedoch unvermittelt und oft auch täglich oder mehrmals täglich erfolgen.</w:t>
      </w:r>
    </w:p>
    <w:p w14:paraId="7C4477E2" w14:textId="77777777" w:rsidR="00E24DC2" w:rsidRDefault="00C34A4B">
      <w:pPr>
        <w:pStyle w:val="IVBETextNormal"/>
      </w:pPr>
      <w:r>
        <w:t xml:space="preserve">Eine Hilfe ist dann </w:t>
      </w:r>
      <w:r>
        <w:rPr>
          <w:b/>
        </w:rPr>
        <w:t>erheblich</w:t>
      </w:r>
      <w:r>
        <w:t>, wenn die versicherte Person mindestens eine Teilfunktion einer einzelnen Lebensverrichtung (z.B. „Waschen“ bei der Lebensverrichtung „Körperpflege“)</w:t>
      </w:r>
    </w:p>
    <w:p w14:paraId="69B81DDF" w14:textId="77777777" w:rsidR="00E24DC2" w:rsidRDefault="00C34A4B">
      <w:pPr>
        <w:pStyle w:val="IVBEAnschrift"/>
        <w:numPr>
          <w:ilvl w:val="0"/>
          <w:numId w:val="31"/>
        </w:numPr>
        <w:spacing w:line="240" w:lineRule="auto"/>
      </w:pPr>
      <w:r>
        <w:t>nicht mehr, nur mit unzumutbarem Aufwand oder nur auf unübliche Art und Weise selbst ausüben kann oder wegen ihres psychischen Zustandes ohne besondere Aufforderung nicht vornehmen würde.</w:t>
      </w:r>
    </w:p>
    <w:p w14:paraId="575EEF1E" w14:textId="77777777" w:rsidR="00E24DC2" w:rsidRDefault="00E24DC2">
      <w:pPr>
        <w:pStyle w:val="IVBEAnschrift"/>
        <w:spacing w:line="240" w:lineRule="auto"/>
        <w:ind w:left="720"/>
      </w:pPr>
    </w:p>
    <w:p w14:paraId="70083C72" w14:textId="77777777" w:rsidR="00E24DC2" w:rsidRDefault="00C34A4B">
      <w:pPr>
        <w:pStyle w:val="IVBEAnschrift"/>
        <w:spacing w:line="240" w:lineRule="auto"/>
        <w:ind w:left="720"/>
      </w:pPr>
      <w:r>
        <w:t>oder</w:t>
      </w:r>
    </w:p>
    <w:p w14:paraId="0703C67F" w14:textId="77777777" w:rsidR="00E24DC2" w:rsidRDefault="00E24DC2">
      <w:pPr>
        <w:pStyle w:val="IVBEAnschrift"/>
        <w:spacing w:line="240" w:lineRule="auto"/>
        <w:ind w:left="720"/>
      </w:pPr>
    </w:p>
    <w:p w14:paraId="36E2AAF6" w14:textId="77777777" w:rsidR="00E24DC2" w:rsidRDefault="00C34A4B">
      <w:pPr>
        <w:pStyle w:val="IVBEAnschrift"/>
        <w:numPr>
          <w:ilvl w:val="0"/>
          <w:numId w:val="31"/>
        </w:numPr>
        <w:spacing w:line="240" w:lineRule="auto"/>
      </w:pPr>
      <w:r>
        <w:t xml:space="preserve">selbst mit Hilfe von Drittpersonen nicht erfüllen kann, weil sie für die versicherte Person keinen Sinn hat (z.B. ist die „Pflege gesellschaftlicher Kontakte“ wegen schwerster Hirnschädigung und rein vegetativen Lebenserscheinungen mit vollständiger Bettlägerigkeit nicht möglich). </w:t>
      </w:r>
    </w:p>
    <w:p w14:paraId="30C57B61" w14:textId="77777777" w:rsidR="00E24DC2" w:rsidRDefault="00C34A4B">
      <w:pPr>
        <w:pStyle w:val="IVBETextNormal"/>
        <w:spacing w:before="170"/>
      </w:pPr>
      <w:r>
        <w:t xml:space="preserve">Eine Hilfestellung ist dann </w:t>
      </w:r>
      <w:r>
        <w:rPr>
          <w:b/>
        </w:rPr>
        <w:t>direkt</w:t>
      </w:r>
      <w:r>
        <w:t>, wenn die versicherte Person die alltäglichen Lebensverrichtungen nicht oder nur teilweise selbst ausführen kann.</w:t>
      </w:r>
    </w:p>
    <w:p w14:paraId="231B142D" w14:textId="77777777" w:rsidR="00E24DC2" w:rsidRDefault="00C34A4B">
      <w:pPr>
        <w:pStyle w:val="IVBETextNormal"/>
      </w:pPr>
      <w:r>
        <w:rPr>
          <w:b/>
        </w:rPr>
        <w:t>Indirekte Hilfe</w:t>
      </w:r>
      <w:r>
        <w:t xml:space="preserve"> von Drittpersonen ist gegeben, wenn die versicherte Person die alltägliche Lebensverrichtung zwar funktionsmässig selbst ausführen kann, dies aber nicht, nur unvollständig oder zu Unzeiten tun würde, wenn sie sich selbst überlassen wäre.</w:t>
      </w:r>
    </w:p>
    <w:sectPr w:rsidR="00E24DC2">
      <w:footerReference w:type="default" r:id="rId9"/>
      <w:footerReference w:type="first" r:id="rId10"/>
      <w:pgSz w:w="11906" w:h="16838" w:code="9"/>
      <w:pgMar w:top="1588" w:right="624" w:bottom="1021" w:left="1644" w:header="907"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F2558" w14:textId="77777777" w:rsidR="00C34A4B" w:rsidRDefault="00C34A4B">
      <w:pPr>
        <w:spacing w:after="0" w:line="240" w:lineRule="auto"/>
      </w:pPr>
      <w:r>
        <w:separator/>
      </w:r>
    </w:p>
  </w:endnote>
  <w:endnote w:type="continuationSeparator" w:id="0">
    <w:p w14:paraId="46646D36" w14:textId="77777777" w:rsidR="00C34A4B" w:rsidRDefault="00C34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CR_B">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50AA" w14:textId="77777777" w:rsidR="00E24DC2" w:rsidRDefault="00C34A4B">
    <w:pPr>
      <w:pStyle w:val="IVBEKopfFolgeseiteHoch"/>
    </w:pPr>
    <w:r>
      <w:tab/>
      <w:t>iv|ai be</w:t>
    </w:r>
    <w:r>
      <w:tab/>
      <w:t xml:space="preserve">Seite </w:t>
    </w:r>
    <w:r>
      <w:fldChar w:fldCharType="begin"/>
    </w:r>
    <w:r>
      <w:instrText xml:space="preserve"> PAGE </w:instrText>
    </w:r>
    <w:r>
      <w:fldChar w:fldCharType="separate"/>
    </w:r>
    <w:r w:rsidR="00432C59">
      <w:rPr>
        <w:noProof/>
      </w:rPr>
      <w:t>4</w:t>
    </w:r>
    <w:r>
      <w:fldChar w:fldCharType="end"/>
    </w:r>
    <w:r>
      <w:t>/</w:t>
    </w:r>
    <w:r w:rsidR="00432C59">
      <w:fldChar w:fldCharType="begin"/>
    </w:r>
    <w:r w:rsidR="00432C59">
      <w:instrText xml:space="preserve"> NUMPAGES </w:instrText>
    </w:r>
    <w:r w:rsidR="00432C59">
      <w:fldChar w:fldCharType="separate"/>
    </w:r>
    <w:r w:rsidR="00432C59">
      <w:rPr>
        <w:noProof/>
      </w:rPr>
      <w:t>4</w:t>
    </w:r>
    <w:r w:rsidR="00432C5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839EE" w14:textId="77777777" w:rsidR="00E24DC2" w:rsidRDefault="00C34A4B">
    <w:pPr>
      <w:pStyle w:val="IVBEKopfSeite1Hoch"/>
    </w:pPr>
    <w:r>
      <w:rPr>
        <w:rStyle w:val="IVBEDokuCodeZchn"/>
      </w:rPr>
      <w:t>IV126HE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BAB5C" w14:textId="77777777" w:rsidR="00C34A4B" w:rsidRDefault="00C34A4B">
      <w:pPr>
        <w:spacing w:after="0" w:line="240" w:lineRule="auto"/>
      </w:pPr>
      <w:r>
        <w:separator/>
      </w:r>
    </w:p>
  </w:footnote>
  <w:footnote w:type="continuationSeparator" w:id="0">
    <w:p w14:paraId="62D11086" w14:textId="77777777" w:rsidR="00C34A4B" w:rsidRDefault="00C34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4E2F"/>
    <w:multiLevelType w:val="hybridMultilevel"/>
    <w:tmpl w:val="420AD39A"/>
    <w:lvl w:ilvl="0" w:tplc="BBCC1290">
      <w:start w:val="5"/>
      <w:numFmt w:val="decimal"/>
      <w:lvlText w:val="%1.2"/>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106648A1"/>
    <w:multiLevelType w:val="multilevel"/>
    <w:tmpl w:val="5BD45578"/>
    <w:lvl w:ilvl="0">
      <w:start w:val="1"/>
      <w:numFmt w:val="ordinal"/>
      <w:lvlText w:val="%1"/>
      <w:lvlJc w:val="left"/>
      <w:pPr>
        <w:tabs>
          <w:tab w:val="num" w:pos="567"/>
        </w:tabs>
        <w:ind w:left="0" w:firstLine="0"/>
      </w:pPr>
      <w:rPr>
        <w:rFonts w:ascii="Arial" w:hAnsi="Arial" w:hint="default"/>
        <w:b/>
        <w:i w:val="0"/>
        <w:sz w:val="20"/>
      </w:rPr>
    </w:lvl>
    <w:lvl w:ilvl="1">
      <w:start w:val="1"/>
      <w:numFmt w:val="ordinal"/>
      <w:lvlText w:val="%1%2"/>
      <w:lvlJc w:val="left"/>
      <w:pPr>
        <w:tabs>
          <w:tab w:val="num" w:pos="567"/>
        </w:tabs>
        <w:ind w:left="567" w:hanging="567"/>
      </w:pPr>
      <w:rPr>
        <w:rFonts w:hint="default"/>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2" w15:restartNumberingAfterBreak="0">
    <w:nsid w:val="1D515BAE"/>
    <w:multiLevelType w:val="hybridMultilevel"/>
    <w:tmpl w:val="60563EF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25CB0BA6"/>
    <w:multiLevelType w:val="hybridMultilevel"/>
    <w:tmpl w:val="351CE81A"/>
    <w:lvl w:ilvl="0" w:tplc="750CE7BC">
      <w:start w:val="1"/>
      <w:numFmt w:val="decimal"/>
      <w:pStyle w:val="IVBETextnormalNum"/>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8D7051F"/>
    <w:multiLevelType w:val="hybridMultilevel"/>
    <w:tmpl w:val="6C1A8E92"/>
    <w:lvl w:ilvl="0" w:tplc="269C878A">
      <w:start w:val="5"/>
      <w:numFmt w:val="decimal"/>
      <w:lvlText w:val="%1.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2E2F70F8"/>
    <w:multiLevelType w:val="multilevel"/>
    <w:tmpl w:val="30327A96"/>
    <w:lvl w:ilvl="0">
      <w:start w:val="1"/>
      <w:numFmt w:val="ordinal"/>
      <w:pStyle w:val="IVBETitel"/>
      <w:lvlText w:val="%1"/>
      <w:lvlJc w:val="left"/>
      <w:pPr>
        <w:tabs>
          <w:tab w:val="num" w:pos="567"/>
        </w:tabs>
        <w:ind w:left="0" w:firstLine="0"/>
      </w:pPr>
      <w:rPr>
        <w:rFonts w:ascii="Arial" w:hAnsi="Arial" w:hint="default"/>
        <w:b/>
        <w:i w:val="0"/>
        <w:sz w:val="26"/>
      </w:rPr>
    </w:lvl>
    <w:lvl w:ilvl="1">
      <w:start w:val="1"/>
      <w:numFmt w:val="ordinal"/>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7BA1EED"/>
    <w:multiLevelType w:val="multilevel"/>
    <w:tmpl w:val="7310D098"/>
    <w:lvl w:ilvl="0">
      <w:start w:val="1"/>
      <w:numFmt w:val="none"/>
      <w:lvlText w:val="%1"/>
      <w:lvlJc w:val="left"/>
      <w:pPr>
        <w:tabs>
          <w:tab w:val="num" w:pos="0"/>
        </w:tabs>
        <w:ind w:left="0" w:firstLine="0"/>
      </w:pPr>
      <w:rPr>
        <w:rFonts w:hint="default"/>
      </w:rPr>
    </w:lvl>
    <w:lvl w:ilvl="1">
      <w:start w:val="1"/>
      <w:numFmt w:val="none"/>
      <w:lvlRestart w:val="0"/>
      <w:lvlText w:val="%2%1"/>
      <w:lvlJc w:val="left"/>
      <w:pPr>
        <w:tabs>
          <w:tab w:val="num" w:pos="0"/>
        </w:tabs>
        <w:ind w:left="0" w:firstLine="0"/>
      </w:pPr>
      <w:rPr>
        <w:rFonts w:hint="default"/>
      </w:rPr>
    </w:lvl>
    <w:lvl w:ilvl="2">
      <w:start w:val="1"/>
      <w:numFmt w:val="ordinal"/>
      <w:lvlText w:val="%3"/>
      <w:lvlJc w:val="left"/>
      <w:pPr>
        <w:tabs>
          <w:tab w:val="num" w:pos="567"/>
        </w:tabs>
        <w:ind w:left="0" w:firstLine="0"/>
      </w:pPr>
      <w:rPr>
        <w:rFonts w:hint="default"/>
      </w:rPr>
    </w:lvl>
    <w:lvl w:ilvl="3">
      <w:start w:val="1"/>
      <w:numFmt w:val="ordinal"/>
      <w:lvlText w:val="%3%4"/>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ordinal"/>
      <w:lvlText w:val="%3%4%5"/>
      <w:lvlJc w:val="left"/>
      <w:pPr>
        <w:tabs>
          <w:tab w:val="num" w:pos="567"/>
        </w:tabs>
        <w:ind w:left="567" w:hanging="567"/>
      </w:pPr>
      <w:rPr>
        <w:rFonts w:hint="default"/>
      </w:rPr>
    </w:lvl>
    <w:lvl w:ilvl="5">
      <w:start w:val="1"/>
      <w:numFmt w:val="none"/>
      <w:lvlText w:val=""/>
      <w:lvlJc w:val="left"/>
      <w:pPr>
        <w:tabs>
          <w:tab w:val="num" w:pos="3364"/>
        </w:tabs>
        <w:ind w:left="3364" w:hanging="360"/>
      </w:pPr>
      <w:rPr>
        <w:rFonts w:hint="default"/>
      </w:rPr>
    </w:lvl>
    <w:lvl w:ilvl="6">
      <w:start w:val="1"/>
      <w:numFmt w:val="none"/>
      <w:lvlText w:val="%7"/>
      <w:lvlJc w:val="left"/>
      <w:pPr>
        <w:tabs>
          <w:tab w:val="num" w:pos="3724"/>
        </w:tabs>
        <w:ind w:left="3724" w:hanging="360"/>
      </w:pPr>
      <w:rPr>
        <w:rFonts w:hint="default"/>
      </w:rPr>
    </w:lvl>
    <w:lvl w:ilvl="7">
      <w:start w:val="1"/>
      <w:numFmt w:val="none"/>
      <w:lvlText w:val="%8"/>
      <w:lvlJc w:val="left"/>
      <w:pPr>
        <w:tabs>
          <w:tab w:val="num" w:pos="4084"/>
        </w:tabs>
        <w:ind w:left="4084" w:hanging="360"/>
      </w:pPr>
      <w:rPr>
        <w:rFonts w:hint="default"/>
      </w:rPr>
    </w:lvl>
    <w:lvl w:ilvl="8">
      <w:start w:val="1"/>
      <w:numFmt w:val="none"/>
      <w:lvlText w:val="%9"/>
      <w:lvlJc w:val="left"/>
      <w:pPr>
        <w:tabs>
          <w:tab w:val="num" w:pos="4444"/>
        </w:tabs>
        <w:ind w:left="4444" w:hanging="360"/>
      </w:pPr>
      <w:rPr>
        <w:rFonts w:hint="default"/>
      </w:rPr>
    </w:lvl>
  </w:abstractNum>
  <w:abstractNum w:abstractNumId="7" w15:restartNumberingAfterBreak="0">
    <w:nsid w:val="41D95446"/>
    <w:multiLevelType w:val="hybridMultilevel"/>
    <w:tmpl w:val="7458D04A"/>
    <w:lvl w:ilvl="0" w:tplc="7AF445DC">
      <w:start w:val="5"/>
      <w:numFmt w:val="decimal"/>
      <w:lvlText w:val="%1.3"/>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47AC56FF"/>
    <w:multiLevelType w:val="hybridMultilevel"/>
    <w:tmpl w:val="DCAA0CD4"/>
    <w:lvl w:ilvl="0" w:tplc="CEB6B96C">
      <w:start w:val="5"/>
      <w:numFmt w:val="decimal"/>
      <w:lvlText w:val="%1.4"/>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4C6C0B70"/>
    <w:multiLevelType w:val="hybridMultilevel"/>
    <w:tmpl w:val="0B9A6A52"/>
    <w:lvl w:ilvl="0" w:tplc="3894047E">
      <w:start w:val="1"/>
      <w:numFmt w:val="decimal"/>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B8D"/>
    <w:multiLevelType w:val="hybridMultilevel"/>
    <w:tmpl w:val="7D640D28"/>
    <w:lvl w:ilvl="0" w:tplc="7E528096">
      <w:start w:val="1"/>
      <w:numFmt w:val="bullet"/>
      <w:pStyle w:val="IVBEAufzhlung"/>
      <w:lvlText w:val=""/>
      <w:lvlJc w:val="left"/>
      <w:pPr>
        <w:tabs>
          <w:tab w:val="num" w:pos="227"/>
        </w:tabs>
        <w:ind w:left="227" w:hanging="227"/>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631BA0"/>
    <w:multiLevelType w:val="hybridMultilevel"/>
    <w:tmpl w:val="40BCC20E"/>
    <w:lvl w:ilvl="0" w:tplc="81504BD2">
      <w:start w:val="1"/>
      <w:numFmt w:val="decimal"/>
      <w:lvlText w:val="%1-"/>
      <w:lvlJc w:val="left"/>
      <w:pPr>
        <w:ind w:left="810" w:hanging="45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5EC73081"/>
    <w:multiLevelType w:val="multilevel"/>
    <w:tmpl w:val="3F60D2F6"/>
    <w:lvl w:ilvl="0">
      <w:start w:val="1"/>
      <w:numFmt w:val="ordinal"/>
      <w:lvlText w:val="%1"/>
      <w:lvlJc w:val="left"/>
      <w:pPr>
        <w:tabs>
          <w:tab w:val="num" w:pos="567"/>
        </w:tabs>
        <w:ind w:left="0" w:firstLine="0"/>
      </w:pPr>
      <w:rPr>
        <w:rFonts w:ascii="Arial" w:hAnsi="Arial" w:hint="default"/>
        <w:b/>
        <w:i w:val="0"/>
        <w:sz w:val="26"/>
      </w:rPr>
    </w:lvl>
    <w:lvl w:ilvl="1">
      <w:start w:val="1"/>
      <w:numFmt w:val="ordinal"/>
      <w:lvlRestart w:val="0"/>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67712EF0"/>
    <w:multiLevelType w:val="multilevel"/>
    <w:tmpl w:val="270406D4"/>
    <w:lvl w:ilvl="0">
      <w:start w:val="1"/>
      <w:numFmt w:val="ordinal"/>
      <w:pStyle w:val="IVBETextnormalNumFett"/>
      <w:lvlText w:val="%1"/>
      <w:lvlJc w:val="left"/>
      <w:pPr>
        <w:tabs>
          <w:tab w:val="num" w:pos="567"/>
        </w:tabs>
        <w:ind w:left="0" w:firstLine="0"/>
      </w:pPr>
      <w:rPr>
        <w:rFonts w:hint="default"/>
        <w:b/>
        <w:i w:val="0"/>
        <w:sz w:val="20"/>
      </w:rPr>
    </w:lvl>
    <w:lvl w:ilvl="1">
      <w:start w:val="1"/>
      <w:numFmt w:val="ordinal"/>
      <w:pStyle w:val="IVBEUntertitel"/>
      <w:lvlText w:val="%1%2"/>
      <w:lvlJc w:val="left"/>
      <w:pPr>
        <w:tabs>
          <w:tab w:val="num" w:pos="709"/>
        </w:tabs>
        <w:ind w:left="709" w:hanging="567"/>
      </w:pPr>
      <w:rPr>
        <w:rFonts w:hint="default"/>
      </w:rPr>
    </w:lvl>
    <w:lvl w:ilvl="2">
      <w:start w:val="1"/>
      <w:numFmt w:val="none"/>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4" w15:restartNumberingAfterBreak="0">
    <w:nsid w:val="709A10F6"/>
    <w:multiLevelType w:val="hybridMultilevel"/>
    <w:tmpl w:val="7526B4A2"/>
    <w:lvl w:ilvl="0" w:tplc="48624C06">
      <w:start w:val="1"/>
      <w:numFmt w:val="ordinal"/>
      <w:pStyle w:val="IVBEUntertitel2"/>
      <w:lvlText w:val="%11.1."/>
      <w:lvlJc w:val="left"/>
      <w:pPr>
        <w:ind w:left="360" w:hanging="360"/>
      </w:pPr>
      <w:rPr>
        <w:rFonts w:ascii="Arial" w:hAnsi="Arial" w:hint="default"/>
        <w:b/>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76D4794B"/>
    <w:multiLevelType w:val="hybridMultilevel"/>
    <w:tmpl w:val="61E4F8BE"/>
    <w:lvl w:ilvl="0" w:tplc="EF5C5C74">
      <w:start w:val="5"/>
      <w:numFmt w:val="decimal"/>
      <w:lvlText w:val="%1.5"/>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01710296">
    <w:abstractNumId w:val="13"/>
  </w:num>
  <w:num w:numId="2" w16cid:durableId="1803768423">
    <w:abstractNumId w:val="10"/>
  </w:num>
  <w:num w:numId="3" w16cid:durableId="509025696">
    <w:abstractNumId w:val="3"/>
  </w:num>
  <w:num w:numId="4" w16cid:durableId="931862774">
    <w:abstractNumId w:val="5"/>
  </w:num>
  <w:num w:numId="5" w16cid:durableId="843592292">
    <w:abstractNumId w:val="6"/>
  </w:num>
  <w:num w:numId="6" w16cid:durableId="18726414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8719049">
    <w:abstractNumId w:val="12"/>
  </w:num>
  <w:num w:numId="8" w16cid:durableId="7530125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3647268">
    <w:abstractNumId w:val="11"/>
  </w:num>
  <w:num w:numId="10" w16cid:durableId="909076515">
    <w:abstractNumId w:val="13"/>
    <w:lvlOverride w:ilvl="0">
      <w:startOverride w:val="1"/>
    </w:lvlOverride>
  </w:num>
  <w:num w:numId="11" w16cid:durableId="1632054715">
    <w:abstractNumId w:val="1"/>
  </w:num>
  <w:num w:numId="12" w16cid:durableId="1487815090">
    <w:abstractNumId w:val="1"/>
  </w:num>
  <w:num w:numId="13" w16cid:durableId="1033849264">
    <w:abstractNumId w:val="10"/>
  </w:num>
  <w:num w:numId="14" w16cid:durableId="1681665242">
    <w:abstractNumId w:val="3"/>
  </w:num>
  <w:num w:numId="15" w16cid:durableId="1636523810">
    <w:abstractNumId w:val="13"/>
  </w:num>
  <w:num w:numId="16" w16cid:durableId="176846472">
    <w:abstractNumId w:val="5"/>
  </w:num>
  <w:num w:numId="17" w16cid:durableId="146240622">
    <w:abstractNumId w:val="5"/>
  </w:num>
  <w:num w:numId="18" w16cid:durableId="749428591">
    <w:abstractNumId w:val="5"/>
  </w:num>
  <w:num w:numId="19" w16cid:durableId="588781835">
    <w:abstractNumId w:val="9"/>
  </w:num>
  <w:num w:numId="20" w16cid:durableId="1769698316">
    <w:abstractNumId w:val="4"/>
  </w:num>
  <w:num w:numId="21" w16cid:durableId="372850401">
    <w:abstractNumId w:val="0"/>
  </w:num>
  <w:num w:numId="22" w16cid:durableId="2033727266">
    <w:abstractNumId w:val="7"/>
  </w:num>
  <w:num w:numId="23" w16cid:durableId="1503348855">
    <w:abstractNumId w:val="8"/>
  </w:num>
  <w:num w:numId="24" w16cid:durableId="536938650">
    <w:abstractNumId w:val="15"/>
  </w:num>
  <w:num w:numId="25" w16cid:durableId="1350595784">
    <w:abstractNumId w:val="10"/>
  </w:num>
  <w:num w:numId="26" w16cid:durableId="542402008">
    <w:abstractNumId w:val="3"/>
  </w:num>
  <w:num w:numId="27" w16cid:durableId="639502827">
    <w:abstractNumId w:val="13"/>
  </w:num>
  <w:num w:numId="28" w16cid:durableId="1761951604">
    <w:abstractNumId w:val="5"/>
  </w:num>
  <w:num w:numId="29" w16cid:durableId="47339394">
    <w:abstractNumId w:val="13"/>
  </w:num>
  <w:num w:numId="30" w16cid:durableId="1389500452">
    <w:abstractNumId w:val="14"/>
  </w:num>
  <w:num w:numId="31" w16cid:durableId="779449254">
    <w:abstractNumId w:val="2"/>
  </w:num>
  <w:num w:numId="32" w16cid:durableId="1795902579">
    <w:abstractNumId w:val="13"/>
  </w:num>
  <w:num w:numId="33" w16cid:durableId="1368918979">
    <w:abstractNumId w:val="13"/>
  </w:num>
  <w:num w:numId="34" w16cid:durableId="2010281631">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ocumentProtection w:edit="forms" w:enforcement="1"/>
  <w:defaultTabStop w:val="709"/>
  <w:hyphenationZone w:val="425"/>
  <w:clickAndTypeStyle w:val="IVBETextNormal"/>
  <w:drawingGridHorizontalSpacing w:val="10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DC2"/>
    <w:rsid w:val="0006394A"/>
    <w:rsid w:val="00075416"/>
    <w:rsid w:val="000B2A3D"/>
    <w:rsid w:val="001870C7"/>
    <w:rsid w:val="001E1684"/>
    <w:rsid w:val="0034284B"/>
    <w:rsid w:val="00415258"/>
    <w:rsid w:val="00432C59"/>
    <w:rsid w:val="008251CA"/>
    <w:rsid w:val="009D4C40"/>
    <w:rsid w:val="00A23959"/>
    <w:rsid w:val="00A53FC2"/>
    <w:rsid w:val="00BA3247"/>
    <w:rsid w:val="00BB4531"/>
    <w:rsid w:val="00C34A4B"/>
    <w:rsid w:val="00E24DC2"/>
    <w:rsid w:val="00E44C52"/>
    <w:rsid w:val="00F823A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7540B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de-CH" w:eastAsia="de-CH" w:bidi="ar-SA"/>
      </w:rPr>
    </w:rPrDefault>
    <w:pPrDefault/>
  </w:docDefaults>
  <w:latentStyles w:defLockedState="0" w:defUIPriority="99" w:defSemiHidden="0" w:defUnhideWhenUsed="0" w:defQFormat="0" w:count="376">
    <w:lsdException w:name="Normal" w:uiPriority="0"/>
    <w:lsdException w:name="heading 1" w:locked="1" w:semiHidden="1" w:uiPriority="9" w:qFormat="1"/>
    <w:lsdException w:name="heading 2" w:locked="1"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1"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1"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locked="1" w:semiHidden="1" w:uiPriority="22" w:qFormat="1"/>
    <w:lsdException w:name="Emphasis" w:locked="1"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locked="1" w:semiHidden="1" w:uiPriority="34" w:qFormat="1"/>
    <w:lsdException w:name="Quote" w:locked="1" w:semiHidden="1" w:uiPriority="29" w:qFormat="1"/>
    <w:lsdException w:name="Intense Quote" w:locked="1" w:semiHidden="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semiHidden="1" w:uiPriority="19" w:qFormat="1"/>
    <w:lsdException w:name="Intense Emphasis" w:locked="1" w:semiHidden="1" w:uiPriority="21" w:qFormat="1"/>
    <w:lsdException w:name="Subtle Reference" w:locked="1" w:semiHidden="1" w:uiPriority="31" w:qFormat="1"/>
    <w:lsdException w:name="Intense Reference" w:locked="1" w:semiHidden="1" w:uiPriority="32" w:qFormat="1"/>
    <w:lsdException w:name="Book Title" w:locked="1"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pPr>
      <w:spacing w:after="170" w:line="280" w:lineRule="exact"/>
    </w:pPr>
    <w:rPr>
      <w:lang w:eastAsia="en-US"/>
    </w:rPr>
  </w:style>
  <w:style w:type="paragraph" w:styleId="berschrift1">
    <w:name w:val="heading 1"/>
    <w:basedOn w:val="Standard"/>
    <w:next w:val="Standard"/>
    <w:link w:val="berschrift1Zchn"/>
    <w:uiPriority w:val="9"/>
    <w:semiHidden/>
    <w:qFormat/>
    <w:locked/>
    <w:pPr>
      <w:keepNext/>
      <w:keepLines/>
      <w:spacing w:before="480" w:after="0"/>
      <w:outlineLvl w:val="0"/>
    </w:pPr>
    <w:rPr>
      <w:rFonts w:ascii="Cambria" w:eastAsia="Times New Roman" w:hAnsi="Cambria" w:cs="Times New Roman"/>
      <w:b/>
      <w:bCs/>
      <w:color w:val="365F91"/>
      <w:sz w:val="28"/>
      <w:szCs w:val="28"/>
    </w:rPr>
  </w:style>
  <w:style w:type="paragraph" w:styleId="berschrift2">
    <w:name w:val="heading 2"/>
    <w:basedOn w:val="Standard"/>
    <w:next w:val="Standard"/>
    <w:link w:val="berschrift2Zchn"/>
    <w:uiPriority w:val="9"/>
    <w:semiHidden/>
    <w:qFormat/>
    <w:locked/>
    <w:pPr>
      <w:keepNext/>
      <w:keepLines/>
      <w:spacing w:before="200" w:after="0"/>
      <w:outlineLvl w:val="1"/>
    </w:pPr>
    <w:rPr>
      <w:rFonts w:ascii="Cambria" w:eastAsia="Times New Roman" w:hAnsi="Cambria" w:cs="Times New Roman"/>
      <w:b/>
      <w:bCs/>
      <w:color w:val="4F81BD"/>
      <w:sz w:val="26"/>
      <w:szCs w:val="26"/>
    </w:rPr>
  </w:style>
  <w:style w:type="paragraph" w:styleId="berschrift3">
    <w:name w:val="heading 3"/>
    <w:basedOn w:val="Standard"/>
    <w:next w:val="Standard"/>
    <w:link w:val="berschrift3Zchn"/>
    <w:uiPriority w:val="9"/>
    <w:semiHidden/>
    <w:qFormat/>
    <w:pPr>
      <w:keepNext/>
      <w:keepLines/>
      <w:spacing w:before="200" w:after="0"/>
      <w:outlineLvl w:val="2"/>
    </w:pPr>
    <w:rPr>
      <w:rFonts w:ascii="Cambria" w:eastAsia="Times New Roman" w:hAnsi="Cambria" w:cs="Times New Roman"/>
      <w:b/>
      <w:bCs/>
      <w:color w:val="4F81BD"/>
    </w:rPr>
  </w:style>
  <w:style w:type="paragraph" w:styleId="berschrift4">
    <w:name w:val="heading 4"/>
    <w:basedOn w:val="Standard"/>
    <w:next w:val="Standard"/>
    <w:link w:val="berschrift4Zchn"/>
    <w:uiPriority w:val="9"/>
    <w:semiHidden/>
    <w:qFormat/>
    <w:pPr>
      <w:keepNext/>
      <w:keepLines/>
      <w:spacing w:before="200" w:after="0"/>
      <w:outlineLvl w:val="3"/>
    </w:pPr>
    <w:rPr>
      <w:rFonts w:ascii="Cambria" w:eastAsia="Times New Roman" w:hAnsi="Cambria" w:cs="Times New Roman"/>
      <w:b/>
      <w:bCs/>
      <w:i/>
      <w:iCs/>
      <w:color w:val="4F81BD"/>
    </w:rPr>
  </w:style>
  <w:style w:type="paragraph" w:styleId="berschrift5">
    <w:name w:val="heading 5"/>
    <w:basedOn w:val="Standard"/>
    <w:next w:val="Standard"/>
    <w:link w:val="berschrift5Zchn"/>
    <w:uiPriority w:val="9"/>
    <w:semiHidden/>
    <w:qFormat/>
    <w:pPr>
      <w:keepNext/>
      <w:keepLines/>
      <w:spacing w:before="200" w:after="0"/>
      <w:outlineLvl w:val="4"/>
    </w:pPr>
    <w:rPr>
      <w:rFonts w:ascii="Cambria" w:eastAsia="Times New Roman" w:hAnsi="Cambria" w:cs="Times New Roman"/>
      <w:color w:val="243F60"/>
    </w:rPr>
  </w:style>
  <w:style w:type="paragraph" w:styleId="berschrift6">
    <w:name w:val="heading 6"/>
    <w:basedOn w:val="Standard"/>
    <w:next w:val="Standard"/>
    <w:link w:val="berschrift6Zchn"/>
    <w:uiPriority w:val="9"/>
    <w:semiHidden/>
    <w:qFormat/>
    <w:pPr>
      <w:keepNext/>
      <w:keepLines/>
      <w:spacing w:before="200" w:after="0"/>
      <w:outlineLvl w:val="5"/>
    </w:pPr>
    <w:rPr>
      <w:rFonts w:ascii="Cambria" w:eastAsia="Times New Roman" w:hAnsi="Cambria" w:cs="Times New Roman"/>
      <w:i/>
      <w:iCs/>
      <w:color w:val="243F60"/>
    </w:rPr>
  </w:style>
  <w:style w:type="paragraph" w:styleId="berschrift7">
    <w:name w:val="heading 7"/>
    <w:basedOn w:val="Standard"/>
    <w:next w:val="Standard"/>
    <w:link w:val="berschrift7Zchn"/>
    <w:uiPriority w:val="9"/>
    <w:semiHidden/>
    <w:qFormat/>
    <w:pPr>
      <w:keepNext/>
      <w:keepLines/>
      <w:spacing w:before="200" w:after="0"/>
      <w:outlineLvl w:val="6"/>
    </w:pPr>
    <w:rPr>
      <w:rFonts w:ascii="Cambria" w:eastAsia="Times New Roman" w:hAnsi="Cambria" w:cs="Times New Roman"/>
      <w:i/>
      <w:iCs/>
      <w:color w:val="404040"/>
    </w:rPr>
  </w:style>
  <w:style w:type="paragraph" w:styleId="berschrift8">
    <w:name w:val="heading 8"/>
    <w:basedOn w:val="Standard"/>
    <w:next w:val="Standard"/>
    <w:link w:val="berschrift8Zchn"/>
    <w:uiPriority w:val="9"/>
    <w:semiHidden/>
    <w:qFormat/>
    <w:pPr>
      <w:keepNext/>
      <w:keepLines/>
      <w:spacing w:before="200" w:after="0"/>
      <w:outlineLvl w:val="7"/>
    </w:pPr>
    <w:rPr>
      <w:rFonts w:ascii="Cambria" w:eastAsia="Times New Roman" w:hAnsi="Cambria" w:cs="Times New Roman"/>
      <w:color w:val="404040"/>
    </w:rPr>
  </w:style>
  <w:style w:type="paragraph" w:styleId="berschrift9">
    <w:name w:val="heading 9"/>
    <w:basedOn w:val="Standard"/>
    <w:next w:val="Standard"/>
    <w:link w:val="berschrift9Zchn"/>
    <w:uiPriority w:val="9"/>
    <w:semiHidden/>
    <w:qFormat/>
    <w:pPr>
      <w:keepNext/>
      <w:keepLines/>
      <w:spacing w:before="200" w:after="0"/>
      <w:outlineLvl w:val="8"/>
    </w:pPr>
    <w:rPr>
      <w:rFonts w:ascii="Cambria" w:eastAsia="Times New Roman" w:hAnsi="Cambria" w:cs="Times New Roman"/>
      <w:i/>
      <w:iCs/>
      <w:color w:val="4040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VBETextNormal">
    <w:name w:val="IVBE_Text Normal"/>
    <w:basedOn w:val="Standard"/>
    <w:link w:val="IVBETextNormalZchn"/>
    <w:qFormat/>
    <w:pPr>
      <w:tabs>
        <w:tab w:val="left" w:pos="5046"/>
        <w:tab w:val="right" w:pos="9526"/>
      </w:tabs>
    </w:pPr>
    <w:rPr>
      <w:rFonts w:eastAsia="Times New Roman"/>
      <w:lang w:eastAsia="de-CH"/>
    </w:rPr>
  </w:style>
  <w:style w:type="paragraph" w:customStyle="1" w:styleId="IVBEAbsender">
    <w:name w:val="IVBE_Absender"/>
    <w:basedOn w:val="IVBETextNormal"/>
    <w:link w:val="IVBEAbsenderZchn"/>
    <w:qFormat/>
    <w:pPr>
      <w:tabs>
        <w:tab w:val="clear" w:pos="5046"/>
        <w:tab w:val="right" w:pos="4876"/>
        <w:tab w:val="left" w:pos="4990"/>
      </w:tabs>
      <w:spacing w:after="0" w:line="210" w:lineRule="exact"/>
    </w:pPr>
    <w:rPr>
      <w:rFonts w:cs="Times New Roman"/>
      <w:sz w:val="16"/>
    </w:rPr>
  </w:style>
  <w:style w:type="paragraph" w:customStyle="1" w:styleId="IVBEAnschrift">
    <w:name w:val="IVBE_Anschrift"/>
    <w:basedOn w:val="IVBETextNormal"/>
    <w:link w:val="IVBEAnschriftZchn"/>
    <w:qFormat/>
    <w:pPr>
      <w:tabs>
        <w:tab w:val="clear" w:pos="5046"/>
        <w:tab w:val="clear" w:pos="9526"/>
      </w:tabs>
      <w:spacing w:after="0" w:line="240" w:lineRule="exact"/>
    </w:pPr>
  </w:style>
  <w:style w:type="paragraph" w:customStyle="1" w:styleId="IVBEAufzhlung">
    <w:name w:val="IVBE_Aufzählung"/>
    <w:basedOn w:val="IVBETextNormal"/>
    <w:link w:val="IVBEAufzhlungZchn"/>
    <w:qFormat/>
    <w:pPr>
      <w:numPr>
        <w:numId w:val="25"/>
      </w:numPr>
      <w:spacing w:after="0"/>
    </w:pPr>
  </w:style>
  <w:style w:type="paragraph" w:customStyle="1" w:styleId="IVBEAuswahltext">
    <w:name w:val="IVBE_Auswahltext"/>
    <w:basedOn w:val="IVBETextNormal"/>
    <w:next w:val="IVBETextNormal"/>
    <w:link w:val="IVBEAuswahltextZchn"/>
    <w:qFormat/>
    <w:pPr>
      <w:tabs>
        <w:tab w:val="clear" w:pos="5046"/>
        <w:tab w:val="left" w:pos="227"/>
      </w:tabs>
      <w:ind w:left="227" w:hanging="227"/>
    </w:pPr>
  </w:style>
  <w:style w:type="paragraph" w:customStyle="1" w:styleId="IVBEBeilagen">
    <w:name w:val="IVBE_Beilagen"/>
    <w:basedOn w:val="IVBETextNormal"/>
    <w:link w:val="IVBEBeilagenZchn"/>
    <w:qFormat/>
    <w:pPr>
      <w:widowControl w:val="0"/>
      <w:tabs>
        <w:tab w:val="clear" w:pos="5046"/>
      </w:tabs>
      <w:spacing w:before="840" w:after="0"/>
    </w:pPr>
  </w:style>
  <w:style w:type="paragraph" w:customStyle="1" w:styleId="IVBEBetreff">
    <w:name w:val="IVBE_Betreff"/>
    <w:basedOn w:val="IVBETextNormal"/>
    <w:next w:val="IVBETextNormal"/>
    <w:link w:val="IVBEBetreffZchn"/>
    <w:qFormat/>
    <w:pPr>
      <w:spacing w:after="280"/>
    </w:pPr>
    <w:rPr>
      <w:rFonts w:cs="Times New Roman"/>
      <w:b/>
    </w:rPr>
  </w:style>
  <w:style w:type="paragraph" w:customStyle="1" w:styleId="IVBEDatum">
    <w:name w:val="IVBE_Datum"/>
    <w:basedOn w:val="IVBETextNormal"/>
    <w:next w:val="IVBEBetreff"/>
    <w:link w:val="IVBEDatumZchn"/>
    <w:qFormat/>
    <w:pPr>
      <w:tabs>
        <w:tab w:val="clear" w:pos="5046"/>
        <w:tab w:val="clear" w:pos="9526"/>
      </w:tabs>
      <w:spacing w:after="280"/>
    </w:pPr>
  </w:style>
  <w:style w:type="paragraph" w:customStyle="1" w:styleId="IVBEDokuCode">
    <w:name w:val="IVBE_DokuCode"/>
    <w:basedOn w:val="IVBETextNormal"/>
    <w:next w:val="IVBETextNormal"/>
    <w:link w:val="IVBEDokuCodeZchn"/>
    <w:qFormat/>
    <w:pPr>
      <w:tabs>
        <w:tab w:val="clear" w:pos="5046"/>
      </w:tabs>
      <w:spacing w:after="0" w:line="240" w:lineRule="auto"/>
      <w:ind w:left="-1247"/>
    </w:pPr>
    <w:rPr>
      <w:rFonts w:cs="ArialMT"/>
      <w:sz w:val="10"/>
      <w:szCs w:val="10"/>
    </w:rPr>
  </w:style>
  <w:style w:type="paragraph" w:customStyle="1" w:styleId="IVBEFussnote">
    <w:name w:val="IVBE_Fussnote"/>
    <w:basedOn w:val="IVBETextNormal"/>
    <w:link w:val="IVBEFussnoteZchn"/>
    <w:qFormat/>
    <w:pPr>
      <w:spacing w:after="0" w:line="240" w:lineRule="auto"/>
    </w:pPr>
  </w:style>
  <w:style w:type="paragraph" w:customStyle="1" w:styleId="IVBEFussnotenzeichen">
    <w:name w:val="IVBE_Fussnotenzeichen"/>
    <w:basedOn w:val="IVBEFussnote"/>
    <w:next w:val="IVBEFussnote"/>
    <w:link w:val="IVBEFussnotenzeichenZchn"/>
    <w:qFormat/>
    <w:rPr>
      <w:vertAlign w:val="superscript"/>
    </w:rPr>
  </w:style>
  <w:style w:type="paragraph" w:customStyle="1" w:styleId="IVBEGrussformel">
    <w:name w:val="IVBE_Grussformel"/>
    <w:basedOn w:val="IVBETextNormal"/>
    <w:next w:val="IVBETextNormal"/>
    <w:link w:val="IVBEGrussformelZchn"/>
    <w:qFormat/>
    <w:pPr>
      <w:spacing w:after="280"/>
    </w:pPr>
    <w:rPr>
      <w:szCs w:val="22"/>
    </w:rPr>
  </w:style>
  <w:style w:type="paragraph" w:customStyle="1" w:styleId="IVBEHaupttitel">
    <w:name w:val="IVBE_Haupttitel"/>
    <w:basedOn w:val="IVBETextNormal"/>
    <w:next w:val="IVBETextNormal"/>
    <w:link w:val="IVBEHaupttitelZchn"/>
    <w:qFormat/>
    <w:pPr>
      <w:keepNext/>
      <w:spacing w:after="340" w:line="420" w:lineRule="exact"/>
      <w:outlineLvl w:val="0"/>
    </w:pPr>
    <w:rPr>
      <w:b/>
      <w:sz w:val="36"/>
    </w:rPr>
  </w:style>
  <w:style w:type="paragraph" w:customStyle="1" w:styleId="IVBEInhalt">
    <w:name w:val="IVBE_Inhalt"/>
    <w:basedOn w:val="IVBETextNormal"/>
    <w:next w:val="IVBETextNormal"/>
    <w:link w:val="IVBEInhaltZchn"/>
    <w:qFormat/>
    <w:pPr>
      <w:tabs>
        <w:tab w:val="clear" w:pos="5046"/>
        <w:tab w:val="left" w:pos="567"/>
        <w:tab w:val="right" w:pos="9356"/>
      </w:tabs>
      <w:spacing w:after="0"/>
    </w:pPr>
    <w:rPr>
      <w:rFonts w:cs="ArialMT"/>
      <w:szCs w:val="10"/>
    </w:rPr>
  </w:style>
  <w:style w:type="paragraph" w:customStyle="1" w:styleId="IVBEKopfFolgeseiteHoch">
    <w:name w:val="IVBE_Kopf Folgeseite_Hoch"/>
    <w:basedOn w:val="IVBETextNormal"/>
    <w:link w:val="IVBEKopfFolgeseiteHochZchn"/>
    <w:qFormat/>
    <w:pPr>
      <w:tabs>
        <w:tab w:val="clear" w:pos="5046"/>
        <w:tab w:val="clear" w:pos="9526"/>
        <w:tab w:val="left" w:pos="0"/>
        <w:tab w:val="left" w:pos="8505"/>
      </w:tabs>
      <w:spacing w:after="0" w:line="210" w:lineRule="exact"/>
      <w:ind w:left="-1247"/>
    </w:pPr>
    <w:rPr>
      <w:rFonts w:cs="Times New Roman"/>
      <w:sz w:val="16"/>
    </w:rPr>
  </w:style>
  <w:style w:type="paragraph" w:customStyle="1" w:styleId="IVBEKopfFolgeseiteQuer">
    <w:name w:val="IVBE_Kopf Folgeseite_Quer"/>
    <w:basedOn w:val="IVBEKopfFolgeseiteHoch"/>
    <w:link w:val="IVBEKopfFolgeseiteQuerZchn"/>
    <w:qFormat/>
    <w:pPr>
      <w:tabs>
        <w:tab w:val="clear" w:pos="8505"/>
        <w:tab w:val="left" w:pos="13438"/>
      </w:tabs>
    </w:pPr>
  </w:style>
  <w:style w:type="paragraph" w:customStyle="1" w:styleId="IVBEKopfSeite1Hoch">
    <w:name w:val="IVBE_Kopf Seite1_Hoch"/>
    <w:basedOn w:val="IVBETextNormal"/>
    <w:link w:val="IVBEKopfSeite1HochZchn"/>
    <w:qFormat/>
    <w:pPr>
      <w:tabs>
        <w:tab w:val="clear" w:pos="5046"/>
        <w:tab w:val="left" w:pos="0"/>
        <w:tab w:val="left" w:pos="4990"/>
      </w:tabs>
      <w:spacing w:after="0" w:line="210" w:lineRule="exact"/>
      <w:ind w:left="-1247"/>
    </w:pPr>
    <w:rPr>
      <w:sz w:val="16"/>
    </w:rPr>
  </w:style>
  <w:style w:type="paragraph" w:customStyle="1" w:styleId="IVBEKopfSeite1Quer">
    <w:name w:val="IVBE_Kopf Seite1_Quer"/>
    <w:basedOn w:val="IVBEKopfFolgeseiteQuer"/>
    <w:link w:val="IVBEKopfSeite1QuerZchn"/>
    <w:qFormat/>
    <w:pPr>
      <w:tabs>
        <w:tab w:val="clear" w:pos="13438"/>
        <w:tab w:val="left" w:pos="9639"/>
      </w:tabs>
    </w:pPr>
  </w:style>
  <w:style w:type="paragraph" w:customStyle="1" w:styleId="IVBESendeart">
    <w:name w:val="IVBE_Sendeart"/>
    <w:basedOn w:val="IVBEAnschrift"/>
    <w:next w:val="IVBEAnschrift"/>
    <w:link w:val="IVBESendeartZchn"/>
    <w:qFormat/>
    <w:rPr>
      <w:rFonts w:cs="Times New Roman"/>
      <w:b/>
    </w:rPr>
  </w:style>
  <w:style w:type="paragraph" w:customStyle="1" w:styleId="IVBETextklein">
    <w:name w:val="IVBE_Text klein"/>
    <w:basedOn w:val="IVBEAnschrift"/>
    <w:link w:val="IVBETextkleinZchn"/>
    <w:qFormat/>
    <w:pPr>
      <w:tabs>
        <w:tab w:val="right" w:pos="1418"/>
        <w:tab w:val="right" w:pos="2268"/>
        <w:tab w:val="right" w:pos="4253"/>
        <w:tab w:val="right" w:pos="4820"/>
        <w:tab w:val="right" w:pos="5670"/>
      </w:tabs>
      <w:spacing w:after="120" w:line="190" w:lineRule="exact"/>
    </w:pPr>
    <w:rPr>
      <w:rFonts w:cs="Times New Roman"/>
      <w:sz w:val="16"/>
    </w:rPr>
  </w:style>
  <w:style w:type="paragraph" w:customStyle="1" w:styleId="IVBETextnormalNum">
    <w:name w:val="IVBE_Text normal_Num"/>
    <w:basedOn w:val="IVBETextNormal"/>
    <w:link w:val="IVBETextnormalNumZchn"/>
    <w:qFormat/>
    <w:pPr>
      <w:numPr>
        <w:numId w:val="26"/>
      </w:numPr>
      <w:tabs>
        <w:tab w:val="clear" w:pos="5046"/>
        <w:tab w:val="left" w:pos="3969"/>
        <w:tab w:val="left" w:pos="7484"/>
      </w:tabs>
      <w:outlineLvl w:val="1"/>
    </w:pPr>
    <w:rPr>
      <w:rFonts w:cs="Times New Roman"/>
    </w:rPr>
  </w:style>
  <w:style w:type="paragraph" w:customStyle="1" w:styleId="IVBETextnormalNumFett">
    <w:name w:val="IVBE_Text normal_NumFett"/>
    <w:basedOn w:val="IVBETextnormalNum"/>
    <w:next w:val="IVBETextNormal"/>
    <w:link w:val="IVBETextnormalNumFettZchn"/>
    <w:qFormat/>
    <w:pPr>
      <w:keepNext/>
      <w:numPr>
        <w:numId w:val="29"/>
      </w:numPr>
      <w:outlineLvl w:val="0"/>
    </w:pPr>
    <w:rPr>
      <w:b/>
    </w:rPr>
  </w:style>
  <w:style w:type="paragraph" w:customStyle="1" w:styleId="IVBETitel">
    <w:name w:val="IVBE_Titel"/>
    <w:basedOn w:val="IVBETextNormal"/>
    <w:next w:val="IVBETextNormal"/>
    <w:link w:val="IVBETitelZchn"/>
    <w:qFormat/>
    <w:pPr>
      <w:keepNext/>
      <w:numPr>
        <w:numId w:val="28"/>
      </w:numPr>
      <w:outlineLvl w:val="0"/>
    </w:pPr>
    <w:rPr>
      <w:b/>
      <w:sz w:val="26"/>
    </w:rPr>
  </w:style>
  <w:style w:type="paragraph" w:customStyle="1" w:styleId="IVBEbertitel">
    <w:name w:val="IVBE_Übertitel"/>
    <w:basedOn w:val="IVBETextNormal"/>
    <w:next w:val="IVBETextNormal"/>
    <w:link w:val="IVBEbertitelZchn"/>
    <w:qFormat/>
    <w:pPr>
      <w:keepNext/>
      <w:spacing w:line="420" w:lineRule="exact"/>
    </w:pPr>
    <w:rPr>
      <w:sz w:val="36"/>
    </w:rPr>
  </w:style>
  <w:style w:type="paragraph" w:customStyle="1" w:styleId="IVBEUntertitel">
    <w:name w:val="IVBE_Untertitel"/>
    <w:basedOn w:val="IVBETextNormal"/>
    <w:next w:val="IVBETextNormal"/>
    <w:link w:val="IVBEUntertitelZchn"/>
    <w:qFormat/>
    <w:pPr>
      <w:keepNext/>
      <w:numPr>
        <w:ilvl w:val="1"/>
        <w:numId w:val="29"/>
      </w:numPr>
      <w:tabs>
        <w:tab w:val="clear" w:pos="709"/>
        <w:tab w:val="left" w:pos="567"/>
      </w:tabs>
      <w:spacing w:after="0" w:line="240" w:lineRule="auto"/>
      <w:ind w:left="0" w:firstLine="0"/>
      <w:outlineLvl w:val="1"/>
    </w:pPr>
    <w:rPr>
      <w:rFonts w:cs="Times New Roman"/>
    </w:rPr>
  </w:style>
  <w:style w:type="paragraph" w:customStyle="1" w:styleId="IVBEUntertitel2">
    <w:name w:val="IVBE_Untertitel 2"/>
    <w:basedOn w:val="IVBEUntertitel"/>
    <w:next w:val="IVBETextNormal"/>
    <w:link w:val="IVBEUntertitel2Zchn"/>
    <w:qFormat/>
    <w:pPr>
      <w:numPr>
        <w:ilvl w:val="0"/>
        <w:numId w:val="30"/>
      </w:numPr>
      <w:tabs>
        <w:tab w:val="left" w:pos="709"/>
      </w:tabs>
      <w:outlineLvl w:val="2"/>
    </w:pPr>
  </w:style>
  <w:style w:type="table" w:styleId="Tabellenraster">
    <w:name w:val="Table Grid"/>
    <w:basedOn w:val="NormaleTabelle"/>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VBEGitter">
    <w:name w:val="IVBE_Gitter"/>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character" w:customStyle="1" w:styleId="IVBETextNormalZchn">
    <w:name w:val="IVBE_Text Normal Zchn"/>
    <w:link w:val="IVBETextNormal"/>
    <w:rPr>
      <w:rFonts w:eastAsia="Times New Roman"/>
      <w:lang w:eastAsia="de-CH"/>
    </w:rPr>
  </w:style>
  <w:style w:type="character" w:customStyle="1" w:styleId="IVBEAbsenderZchn">
    <w:name w:val="IVBE_Absender Zchn"/>
    <w:link w:val="IVBEAbsender"/>
    <w:rPr>
      <w:rFonts w:eastAsia="Times New Roman" w:cs="Times New Roman"/>
      <w:sz w:val="16"/>
      <w:lang w:eastAsia="de-CH"/>
    </w:rPr>
  </w:style>
  <w:style w:type="character" w:customStyle="1" w:styleId="IVBEAnschriftZchn">
    <w:name w:val="IVBE_Anschrift Zchn"/>
    <w:link w:val="IVBEAnschrift"/>
    <w:rPr>
      <w:rFonts w:eastAsia="Times New Roman"/>
      <w:lang w:eastAsia="de-CH"/>
    </w:rPr>
  </w:style>
  <w:style w:type="character" w:customStyle="1" w:styleId="IVBEAufzhlungZchn">
    <w:name w:val="IVBE_Aufzählung Zchn"/>
    <w:link w:val="IVBEAufzhlung"/>
    <w:rPr>
      <w:rFonts w:eastAsia="Times New Roman"/>
      <w:lang w:eastAsia="de-CH"/>
    </w:rPr>
  </w:style>
  <w:style w:type="character" w:customStyle="1" w:styleId="IVBEAuswahltextZchn">
    <w:name w:val="IVBE_Auswahltext Zchn"/>
    <w:link w:val="IVBEAuswahltext"/>
    <w:rPr>
      <w:rFonts w:eastAsia="Times New Roman"/>
      <w:lang w:eastAsia="de-CH"/>
    </w:rPr>
  </w:style>
  <w:style w:type="character" w:customStyle="1" w:styleId="IVBEBeilagenZchn">
    <w:name w:val="IVBE_Beilagen Zchn"/>
    <w:link w:val="IVBEBeilagen"/>
    <w:rPr>
      <w:rFonts w:eastAsia="Times New Roman"/>
      <w:lang w:eastAsia="de-CH"/>
    </w:rPr>
  </w:style>
  <w:style w:type="character" w:customStyle="1" w:styleId="IVBEBetreffZchn">
    <w:name w:val="IVBE_Betreff Zchn"/>
    <w:link w:val="IVBEBetreff"/>
    <w:rPr>
      <w:rFonts w:eastAsia="Times New Roman" w:cs="Times New Roman"/>
      <w:b/>
      <w:lang w:eastAsia="de-CH"/>
    </w:rPr>
  </w:style>
  <w:style w:type="character" w:customStyle="1" w:styleId="IVBEDatumZchn">
    <w:name w:val="IVBE_Datum Zchn"/>
    <w:link w:val="IVBEDatum"/>
    <w:rPr>
      <w:rFonts w:eastAsia="Times New Roman"/>
      <w:lang w:eastAsia="de-CH"/>
    </w:rPr>
  </w:style>
  <w:style w:type="character" w:customStyle="1" w:styleId="IVBEDokuCodeZchn">
    <w:name w:val="IVBE_DokuCode Zchn"/>
    <w:link w:val="IVBEDokuCode"/>
    <w:rPr>
      <w:rFonts w:eastAsia="Times New Roman" w:cs="ArialMT"/>
      <w:sz w:val="10"/>
      <w:szCs w:val="10"/>
      <w:lang w:eastAsia="de-CH"/>
    </w:rPr>
  </w:style>
  <w:style w:type="character" w:customStyle="1" w:styleId="IVBEFussnoteZchn">
    <w:name w:val="IVBE_Fussnote Zchn"/>
    <w:link w:val="IVBEFussnote"/>
    <w:rPr>
      <w:rFonts w:eastAsia="Times New Roman"/>
      <w:lang w:eastAsia="de-CH"/>
    </w:rPr>
  </w:style>
  <w:style w:type="character" w:customStyle="1" w:styleId="IVBEFussnotenzeichenZchn">
    <w:name w:val="IVBE_Fussnotenzeichen Zchn"/>
    <w:link w:val="IVBEFussnotenzeichen"/>
    <w:rPr>
      <w:rFonts w:eastAsia="Times New Roman"/>
      <w:vertAlign w:val="superscript"/>
      <w:lang w:eastAsia="de-CH"/>
    </w:rPr>
  </w:style>
  <w:style w:type="character" w:customStyle="1" w:styleId="IVBEGrussformelZchn">
    <w:name w:val="IVBE_Grussformel Zchn"/>
    <w:link w:val="IVBEGrussformel"/>
    <w:rPr>
      <w:rFonts w:eastAsia="Times New Roman"/>
      <w:szCs w:val="22"/>
      <w:lang w:eastAsia="de-CH"/>
    </w:rPr>
  </w:style>
  <w:style w:type="character" w:customStyle="1" w:styleId="IVBEHaupttitelZchn">
    <w:name w:val="IVBE_Haupttitel Zchn"/>
    <w:link w:val="IVBEHaupttitel"/>
    <w:rPr>
      <w:rFonts w:eastAsia="Times New Roman"/>
      <w:b/>
      <w:sz w:val="36"/>
      <w:lang w:eastAsia="de-CH"/>
    </w:rPr>
  </w:style>
  <w:style w:type="character" w:customStyle="1" w:styleId="IVBEInhaltZchn">
    <w:name w:val="IVBE_Inhalt Zchn"/>
    <w:link w:val="IVBEInhalt"/>
    <w:rPr>
      <w:rFonts w:eastAsia="Times New Roman" w:cs="ArialMT"/>
      <w:szCs w:val="10"/>
      <w:lang w:eastAsia="de-CH"/>
    </w:rPr>
  </w:style>
  <w:style w:type="character" w:customStyle="1" w:styleId="IVBEKopfFolgeseiteHochZchn">
    <w:name w:val="IVBE_Kopf Folgeseite_Hoch Zchn"/>
    <w:link w:val="IVBEKopfFolgeseiteHoch"/>
    <w:rPr>
      <w:rFonts w:eastAsia="Times New Roman" w:cs="Times New Roman"/>
      <w:sz w:val="16"/>
      <w:lang w:eastAsia="de-CH"/>
    </w:rPr>
  </w:style>
  <w:style w:type="character" w:customStyle="1" w:styleId="IVBEKopfFolgeseiteQuerZchn">
    <w:name w:val="IVBE_Kopf Folgeseite_Quer Zchn"/>
    <w:link w:val="IVBEKopfFolgeseiteQuer"/>
    <w:rPr>
      <w:rFonts w:eastAsia="Times New Roman" w:cs="Times New Roman"/>
      <w:sz w:val="16"/>
      <w:lang w:eastAsia="de-CH"/>
    </w:rPr>
  </w:style>
  <w:style w:type="character" w:customStyle="1" w:styleId="IVBEKopfSeite1HochZchn">
    <w:name w:val="IVBE_Kopf Seite1_Hoch Zchn"/>
    <w:link w:val="IVBEKopfSeite1Hoch"/>
    <w:rPr>
      <w:rFonts w:eastAsia="Times New Roman"/>
      <w:sz w:val="16"/>
      <w:lang w:eastAsia="de-CH"/>
    </w:rPr>
  </w:style>
  <w:style w:type="character" w:customStyle="1" w:styleId="IVBEKopfSeite1QuerZchn">
    <w:name w:val="IVBE_Kopf Seite1_Quer Zchn"/>
    <w:link w:val="IVBEKopfSeite1Quer"/>
    <w:rPr>
      <w:rFonts w:eastAsia="Times New Roman" w:cs="Times New Roman"/>
      <w:sz w:val="16"/>
      <w:lang w:eastAsia="de-CH"/>
    </w:rPr>
  </w:style>
  <w:style w:type="character" w:customStyle="1" w:styleId="IVBESendeartZchn">
    <w:name w:val="IVBE_Sendeart Zchn"/>
    <w:link w:val="IVBESendeart"/>
    <w:rPr>
      <w:rFonts w:eastAsia="Times New Roman" w:cs="Times New Roman"/>
      <w:b/>
      <w:lang w:eastAsia="de-CH"/>
    </w:rPr>
  </w:style>
  <w:style w:type="character" w:customStyle="1" w:styleId="IVBETextkleinZchn">
    <w:name w:val="IVBE_Text klein Zchn"/>
    <w:link w:val="IVBETextklein"/>
    <w:rPr>
      <w:rFonts w:eastAsia="Times New Roman" w:cs="Times New Roman"/>
      <w:sz w:val="16"/>
      <w:lang w:eastAsia="de-CH"/>
    </w:rPr>
  </w:style>
  <w:style w:type="character" w:customStyle="1" w:styleId="IVBETextnormalNumZchn">
    <w:name w:val="IVBE_Text normal_Num Zchn"/>
    <w:link w:val="IVBETextnormalNum"/>
    <w:rPr>
      <w:rFonts w:eastAsia="Times New Roman" w:cs="Times New Roman"/>
      <w:lang w:eastAsia="de-CH"/>
    </w:rPr>
  </w:style>
  <w:style w:type="character" w:customStyle="1" w:styleId="IVBETextnormalNumFettZchn">
    <w:name w:val="IVBE_Text normal_NumFett Zchn"/>
    <w:link w:val="IVBETextnormalNumFett"/>
    <w:rPr>
      <w:rFonts w:eastAsia="Times New Roman" w:cs="Times New Roman"/>
      <w:b/>
      <w:lang w:eastAsia="de-CH"/>
    </w:rPr>
  </w:style>
  <w:style w:type="character" w:customStyle="1" w:styleId="IVBETitelZchn">
    <w:name w:val="IVBE_Titel Zchn"/>
    <w:link w:val="IVBETitel"/>
    <w:rPr>
      <w:rFonts w:eastAsia="Times New Roman"/>
      <w:b/>
      <w:sz w:val="26"/>
      <w:lang w:eastAsia="de-CH"/>
    </w:rPr>
  </w:style>
  <w:style w:type="character" w:customStyle="1" w:styleId="IVBEbertitelZchn">
    <w:name w:val="IVBE_Übertitel Zchn"/>
    <w:link w:val="IVBEbertitel"/>
    <w:rPr>
      <w:rFonts w:eastAsia="Times New Roman"/>
      <w:sz w:val="36"/>
      <w:lang w:eastAsia="de-CH"/>
    </w:rPr>
  </w:style>
  <w:style w:type="character" w:customStyle="1" w:styleId="IVBEUntertitelZchn">
    <w:name w:val="IVBE_Untertitel Zchn"/>
    <w:link w:val="IVBEUntertitel"/>
    <w:rPr>
      <w:rFonts w:eastAsia="Times New Roman" w:cs="Times New Roman"/>
      <w:lang w:eastAsia="de-CH"/>
    </w:rPr>
  </w:style>
  <w:style w:type="character" w:customStyle="1" w:styleId="IVBEUntertitel2Zchn">
    <w:name w:val="IVBE_Untertitel 2 Zchn"/>
    <w:link w:val="IVBEUntertitel2"/>
    <w:rPr>
      <w:rFonts w:eastAsia="Times New Roman" w:cs="Times New Roman"/>
      <w:lang w:eastAsia="de-CH"/>
    </w:rPr>
  </w:style>
  <w:style w:type="paragraph" w:customStyle="1" w:styleId="IVBEArztbericht">
    <w:name w:val="IVBE_Arztbericht"/>
    <w:basedOn w:val="IVBETextNormal"/>
    <w:next w:val="IVBETextNormal"/>
    <w:link w:val="IVBEArztberichtZchn"/>
    <w:pPr>
      <w:tabs>
        <w:tab w:val="clear" w:pos="5046"/>
        <w:tab w:val="left" w:pos="340"/>
        <w:tab w:val="left" w:pos="1134"/>
        <w:tab w:val="left" w:pos="3260"/>
        <w:tab w:val="left" w:pos="5245"/>
        <w:tab w:val="left" w:pos="5528"/>
        <w:tab w:val="left" w:pos="6237"/>
        <w:tab w:val="left" w:pos="8363"/>
      </w:tabs>
      <w:spacing w:after="140" w:line="240" w:lineRule="auto"/>
    </w:pPr>
  </w:style>
  <w:style w:type="character" w:customStyle="1" w:styleId="IVBEArztberichtZchn">
    <w:name w:val="IVBE_Arztbericht Zchn"/>
    <w:link w:val="IVBEArztbericht"/>
    <w:rPr>
      <w:rFonts w:eastAsia="Times New Roman"/>
      <w:lang w:eastAsia="de-CH"/>
    </w:rPr>
  </w:style>
  <w:style w:type="table" w:customStyle="1" w:styleId="Tabellenraster1">
    <w:name w:val="Tabellenraster1"/>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3">
    <w:name w:val="Tabellenraster13"/>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4">
    <w:name w:val="Tabellenraster14"/>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5">
    <w:name w:val="Tabellenraster15"/>
    <w:basedOn w:val="NormaleTabelle"/>
    <w:next w:val="Tabellenraster"/>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semiHidden/>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style>
  <w:style w:type="character" w:customStyle="1" w:styleId="berschrift1Zchn">
    <w:name w:val="Überschrift 1 Zchn"/>
    <w:link w:val="berschrift1"/>
    <w:uiPriority w:val="9"/>
    <w:semiHidden/>
    <w:rPr>
      <w:rFonts w:ascii="Cambria" w:eastAsia="Times New Roman" w:hAnsi="Cambria" w:cs="Times New Roman"/>
      <w:b/>
      <w:bCs/>
      <w:color w:val="365F91"/>
      <w:sz w:val="28"/>
      <w:szCs w:val="28"/>
    </w:rPr>
  </w:style>
  <w:style w:type="character" w:customStyle="1" w:styleId="berschrift2Zchn">
    <w:name w:val="Überschrift 2 Zchn"/>
    <w:link w:val="berschrift2"/>
    <w:uiPriority w:val="9"/>
    <w:semiHidden/>
    <w:rPr>
      <w:rFonts w:ascii="Cambria" w:eastAsia="Times New Roman" w:hAnsi="Cambria" w:cs="Times New Roman"/>
      <w:b/>
      <w:bCs/>
      <w:color w:val="4F81BD"/>
      <w:sz w:val="26"/>
      <w:szCs w:val="26"/>
    </w:rPr>
  </w:style>
  <w:style w:type="character" w:customStyle="1" w:styleId="berschrift3Zchn">
    <w:name w:val="Überschrift 3 Zchn"/>
    <w:link w:val="berschrift3"/>
    <w:uiPriority w:val="9"/>
    <w:semiHidden/>
    <w:rPr>
      <w:rFonts w:ascii="Cambria" w:eastAsia="Times New Roman" w:hAnsi="Cambria" w:cs="Times New Roman"/>
      <w:b/>
      <w:bCs/>
      <w:color w:val="4F81BD"/>
    </w:rPr>
  </w:style>
  <w:style w:type="character" w:customStyle="1" w:styleId="berschrift4Zchn">
    <w:name w:val="Überschrift 4 Zchn"/>
    <w:link w:val="berschrift4"/>
    <w:uiPriority w:val="9"/>
    <w:semiHidden/>
    <w:rPr>
      <w:rFonts w:ascii="Cambria" w:eastAsia="Times New Roman" w:hAnsi="Cambria" w:cs="Times New Roman"/>
      <w:b/>
      <w:bCs/>
      <w:i/>
      <w:iCs/>
      <w:color w:val="4F81BD"/>
    </w:rPr>
  </w:style>
  <w:style w:type="character" w:customStyle="1" w:styleId="berschrift5Zchn">
    <w:name w:val="Überschrift 5 Zchn"/>
    <w:link w:val="berschrift5"/>
    <w:uiPriority w:val="9"/>
    <w:semiHidden/>
    <w:rPr>
      <w:rFonts w:ascii="Cambria" w:eastAsia="Times New Roman" w:hAnsi="Cambria" w:cs="Times New Roman"/>
      <w:color w:val="243F60"/>
    </w:rPr>
  </w:style>
  <w:style w:type="character" w:customStyle="1" w:styleId="berschrift6Zchn">
    <w:name w:val="Überschrift 6 Zchn"/>
    <w:link w:val="berschrift6"/>
    <w:uiPriority w:val="9"/>
    <w:semiHidden/>
    <w:rPr>
      <w:rFonts w:ascii="Cambria" w:eastAsia="Times New Roman" w:hAnsi="Cambria" w:cs="Times New Roman"/>
      <w:i/>
      <w:iCs/>
      <w:color w:val="243F60"/>
    </w:rPr>
  </w:style>
  <w:style w:type="character" w:customStyle="1" w:styleId="berschrift7Zchn">
    <w:name w:val="Überschrift 7 Zchn"/>
    <w:link w:val="berschrift7"/>
    <w:uiPriority w:val="9"/>
    <w:semiHidden/>
    <w:rPr>
      <w:rFonts w:ascii="Cambria" w:eastAsia="Times New Roman" w:hAnsi="Cambria" w:cs="Times New Roman"/>
      <w:i/>
      <w:iCs/>
      <w:color w:val="404040"/>
    </w:rPr>
  </w:style>
  <w:style w:type="character" w:customStyle="1" w:styleId="berschrift8Zchn">
    <w:name w:val="Überschrift 8 Zchn"/>
    <w:link w:val="berschrift8"/>
    <w:uiPriority w:val="9"/>
    <w:semiHidden/>
    <w:rPr>
      <w:rFonts w:ascii="Cambria" w:eastAsia="Times New Roman" w:hAnsi="Cambria" w:cs="Times New Roman"/>
      <w:color w:val="404040"/>
    </w:rPr>
  </w:style>
  <w:style w:type="character" w:customStyle="1" w:styleId="berschrift9Zchn">
    <w:name w:val="Überschrift 9 Zchn"/>
    <w:link w:val="berschrift9"/>
    <w:uiPriority w:val="9"/>
    <w:semiHidden/>
    <w:rPr>
      <w:rFonts w:ascii="Cambria" w:eastAsia="Times New Roman" w:hAnsi="Cambria" w:cs="Times New Roman"/>
      <w:i/>
      <w:iCs/>
      <w:color w:val="404040"/>
    </w:rPr>
  </w:style>
  <w:style w:type="paragraph" w:styleId="Listenabsatz">
    <w:name w:val="List Paragraph"/>
    <w:basedOn w:val="Standard"/>
    <w:uiPriority w:val="34"/>
    <w:semiHidden/>
    <w:qFormat/>
    <w:locked/>
    <w:pPr>
      <w:ind w:left="720"/>
      <w:contextualSpacing/>
    </w:pPr>
  </w:style>
  <w:style w:type="table" w:customStyle="1" w:styleId="IVBEGittertest">
    <w:name w:val="IVBE_Gitter_test"/>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paragraph" w:styleId="Fuzeile">
    <w:name w:val="footer"/>
    <w:basedOn w:val="Standard"/>
    <w:link w:val="FuzeileZchn"/>
    <w:uiPriority w:val="99"/>
    <w:semiHidden/>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style>
  <w:style w:type="paragraph" w:customStyle="1" w:styleId="OSIVFussPosLinks">
    <w:name w:val="OSIV_Fuss_Pos_Links"/>
    <w:basedOn w:val="IVBETextNormal"/>
    <w:qFormat/>
    <w:pPr>
      <w:framePr w:w="4536" w:wrap="around" w:vAnchor="page" w:hAnchor="page" w:x="1645" w:y="16104" w:anchorLock="1"/>
      <w:tabs>
        <w:tab w:val="right" w:pos="4876"/>
      </w:tabs>
      <w:spacing w:after="0" w:line="210" w:lineRule="exact"/>
    </w:pPr>
    <w:rPr>
      <w:rFonts w:cs="Times New Roman"/>
      <w:sz w:val="16"/>
    </w:rPr>
  </w:style>
  <w:style w:type="paragraph" w:customStyle="1" w:styleId="OSIVFussPosRechts">
    <w:name w:val="OSIV_Fuss_Pos_Rechts"/>
    <w:basedOn w:val="OSIVFussPosLinks"/>
    <w:qFormat/>
    <w:pPr>
      <w:framePr w:wrap="around" w:x="6692"/>
    </w:pPr>
  </w:style>
  <w:style w:type="paragraph" w:customStyle="1" w:styleId="RahmenOCR-Code">
    <w:name w:val="Rahmen OCR-Code"/>
    <w:pPr>
      <w:framePr w:w="3402" w:h="340" w:hSpace="142" w:vSpace="142" w:wrap="notBeside" w:vAnchor="page" w:hAnchor="margin" w:y="568" w:anchorLock="1"/>
    </w:pPr>
    <w:rPr>
      <w:rFonts w:ascii="OCR_B" w:eastAsia="Times New Roman" w:hAnsi="OCR_B" w:cs="Times New Roman"/>
      <w:noProof/>
      <w:sz w:val="22"/>
      <w:lang w:eastAsia="de-DE"/>
    </w:rPr>
  </w:style>
  <w:style w:type="paragraph" w:customStyle="1" w:styleId="OSIVFussPosMitte">
    <w:name w:val="OSIV_Fuss_Pos_Mitte"/>
    <w:basedOn w:val="OSIVFussPosLinks"/>
    <w:pPr>
      <w:framePr w:w="9526" w:wrap="around"/>
      <w:jc w:val="center"/>
    </w:pPr>
  </w:style>
  <w:style w:type="paragraph" w:customStyle="1" w:styleId="OSIVVisum">
    <w:name w:val="OSIV_Visum"/>
    <w:basedOn w:val="IVBETextNormal"/>
    <w:qFormat/>
    <w:pPr>
      <w:keepNext/>
      <w:keepLines/>
      <w:spacing w:after="6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4584">
      <w:bodyDiv w:val="1"/>
      <w:marLeft w:val="0"/>
      <w:marRight w:val="0"/>
      <w:marTop w:val="0"/>
      <w:marBottom w:val="0"/>
      <w:divBdr>
        <w:top w:val="none" w:sz="0" w:space="0" w:color="auto"/>
        <w:left w:val="none" w:sz="0" w:space="0" w:color="auto"/>
        <w:bottom w:val="none" w:sz="0" w:space="0" w:color="auto"/>
        <w:right w:val="none" w:sz="0" w:space="0" w:color="auto"/>
      </w:divBdr>
    </w:div>
    <w:div w:id="34887904">
      <w:bodyDiv w:val="1"/>
      <w:marLeft w:val="0"/>
      <w:marRight w:val="0"/>
      <w:marTop w:val="0"/>
      <w:marBottom w:val="0"/>
      <w:divBdr>
        <w:top w:val="none" w:sz="0" w:space="0" w:color="auto"/>
        <w:left w:val="none" w:sz="0" w:space="0" w:color="auto"/>
        <w:bottom w:val="none" w:sz="0" w:space="0" w:color="auto"/>
        <w:right w:val="none" w:sz="0" w:space="0" w:color="auto"/>
      </w:divBdr>
    </w:div>
    <w:div w:id="403112041">
      <w:bodyDiv w:val="1"/>
      <w:marLeft w:val="0"/>
      <w:marRight w:val="0"/>
      <w:marTop w:val="0"/>
      <w:marBottom w:val="0"/>
      <w:divBdr>
        <w:top w:val="none" w:sz="0" w:space="0" w:color="auto"/>
        <w:left w:val="none" w:sz="0" w:space="0" w:color="auto"/>
        <w:bottom w:val="none" w:sz="0" w:space="0" w:color="auto"/>
        <w:right w:val="none" w:sz="0" w:space="0" w:color="auto"/>
      </w:divBdr>
    </w:div>
    <w:div w:id="494340710">
      <w:bodyDiv w:val="1"/>
      <w:marLeft w:val="0"/>
      <w:marRight w:val="0"/>
      <w:marTop w:val="0"/>
      <w:marBottom w:val="0"/>
      <w:divBdr>
        <w:top w:val="none" w:sz="0" w:space="0" w:color="auto"/>
        <w:left w:val="none" w:sz="0" w:space="0" w:color="auto"/>
        <w:bottom w:val="none" w:sz="0" w:space="0" w:color="auto"/>
        <w:right w:val="none" w:sz="0" w:space="0" w:color="auto"/>
      </w:divBdr>
    </w:div>
    <w:div w:id="926033395">
      <w:bodyDiv w:val="1"/>
      <w:marLeft w:val="0"/>
      <w:marRight w:val="0"/>
      <w:marTop w:val="0"/>
      <w:marBottom w:val="0"/>
      <w:divBdr>
        <w:top w:val="none" w:sz="0" w:space="0" w:color="auto"/>
        <w:left w:val="none" w:sz="0" w:space="0" w:color="auto"/>
        <w:bottom w:val="none" w:sz="0" w:space="0" w:color="auto"/>
        <w:right w:val="none" w:sz="0" w:space="0" w:color="auto"/>
      </w:divBdr>
    </w:div>
    <w:div w:id="9725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78914-9122-4DF6-8A7B-C15AEB229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707</Words>
  <Characters>4457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IV-Stelle Kanton Bern</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Räss Monika</dc:creator>
  <cp:keywords/>
  <cp:lastModifiedBy>Aeschlimann Denise</cp:lastModifiedBy>
  <cp:revision>2</cp:revision>
  <dcterms:created xsi:type="dcterms:W3CDTF">2026-04-30T12:12:00Z</dcterms:created>
  <dcterms:modified xsi:type="dcterms:W3CDTF">2026-04-30T12:12:00Z</dcterms:modified>
</cp:coreProperties>
</file>